
<file path=[Content_Types].xml><?xml version="1.0" encoding="utf-8"?>
<Types xmlns="http://schemas.openxmlformats.org/package/2006/content-types">
  <Default Extension="emf" ContentType="image/x-emf"/>
  <Default Extension="pptx" ContentType="application/vnd.openxmlformats-officedocument.presentationml.presentation"/>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CE809" w14:textId="5DBF66D2" w:rsidR="007945B3" w:rsidRPr="00425F42" w:rsidRDefault="007945B3" w:rsidP="002555EE">
      <w:pPr>
        <w:keepNext/>
        <w:pBdr>
          <w:top w:val="nil"/>
          <w:left w:val="nil"/>
          <w:bottom w:val="nil"/>
          <w:right w:val="nil"/>
          <w:between w:val="nil"/>
        </w:pBdr>
        <w:spacing w:before="240" w:after="60"/>
        <w:ind w:left="0" w:hanging="2"/>
        <w:jc w:val="right"/>
        <w:rPr>
          <w:rFonts w:ascii="Times New Roman" w:eastAsia="Times New Roman" w:hAnsi="Times New Roman" w:cs="Times New Roman"/>
          <w:color w:val="000000"/>
          <w:sz w:val="20"/>
          <w:szCs w:val="20"/>
          <w:lang w:val="ro-RO"/>
        </w:rPr>
      </w:pPr>
    </w:p>
    <w:p w14:paraId="3AAE8F31" w14:textId="76ADFF42" w:rsidR="007945B3" w:rsidRPr="00425F42" w:rsidRDefault="002555EE" w:rsidP="002555EE">
      <w:pPr>
        <w:keepNext/>
        <w:pBdr>
          <w:top w:val="nil"/>
          <w:left w:val="nil"/>
          <w:bottom w:val="nil"/>
          <w:right w:val="nil"/>
          <w:between w:val="nil"/>
        </w:pBdr>
        <w:spacing w:before="240" w:after="60"/>
        <w:ind w:left="0" w:hanging="2"/>
        <w:jc w:val="center"/>
        <w:rPr>
          <w:rFonts w:ascii="Times New Roman" w:eastAsia="Times New Roman" w:hAnsi="Times New Roman" w:cs="Times New Roman"/>
          <w:b/>
          <w:color w:val="000000"/>
          <w:sz w:val="20"/>
          <w:szCs w:val="20"/>
          <w:lang w:val="ro-RO"/>
        </w:rPr>
      </w:pPr>
      <w:r w:rsidRPr="00425F42">
        <w:rPr>
          <w:rFonts w:ascii="Times New Roman" w:eastAsia="Times New Roman" w:hAnsi="Times New Roman" w:cs="Times New Roman"/>
          <w:b/>
          <w:color w:val="000000"/>
          <w:sz w:val="20"/>
          <w:szCs w:val="20"/>
          <w:lang w:val="ro-RO"/>
        </w:rPr>
        <w:t>Minuta</w:t>
      </w:r>
      <w:r w:rsidR="0048542A">
        <w:rPr>
          <w:rFonts w:ascii="Times New Roman" w:eastAsia="Times New Roman" w:hAnsi="Times New Roman" w:cs="Times New Roman"/>
          <w:b/>
          <w:color w:val="000000"/>
          <w:sz w:val="20"/>
          <w:szCs w:val="20"/>
          <w:lang w:val="ro-RO"/>
        </w:rPr>
        <w:t xml:space="preserve"> ședinței nr. 6</w:t>
      </w:r>
    </w:p>
    <w:p w14:paraId="55B8102F" w14:textId="0C2677AC" w:rsidR="007945B3" w:rsidRPr="00425F42" w:rsidRDefault="0048542A" w:rsidP="002555EE">
      <w:pPr>
        <w:pBdr>
          <w:top w:val="nil"/>
          <w:left w:val="nil"/>
          <w:bottom w:val="nil"/>
          <w:right w:val="nil"/>
          <w:between w:val="nil"/>
        </w:pBdr>
        <w:spacing w:after="0"/>
        <w:ind w:left="0" w:hanging="2"/>
        <w:jc w:val="center"/>
        <w:rPr>
          <w:rFonts w:ascii="Times New Roman" w:eastAsia="Times New Roman" w:hAnsi="Times New Roman" w:cs="Times New Roman"/>
          <w:color w:val="000000"/>
          <w:sz w:val="20"/>
          <w:szCs w:val="20"/>
          <w:lang w:val="ro-RO"/>
        </w:rPr>
      </w:pPr>
      <w:r>
        <w:rPr>
          <w:rFonts w:ascii="Times New Roman" w:eastAsia="Times New Roman" w:hAnsi="Times New Roman" w:cs="Times New Roman"/>
          <w:b/>
          <w:color w:val="000000"/>
          <w:sz w:val="20"/>
          <w:szCs w:val="20"/>
          <w:lang w:val="ro-RO"/>
        </w:rPr>
        <w:t xml:space="preserve">a </w:t>
      </w:r>
      <w:r w:rsidR="002555EE" w:rsidRPr="00425F42">
        <w:rPr>
          <w:rFonts w:ascii="Times New Roman" w:eastAsia="Times New Roman" w:hAnsi="Times New Roman" w:cs="Times New Roman"/>
          <w:b/>
          <w:color w:val="000000"/>
          <w:sz w:val="20"/>
          <w:szCs w:val="20"/>
          <w:lang w:val="ro-RO"/>
        </w:rPr>
        <w:t>GTL Control HIV/SIDA/ITS</w:t>
      </w:r>
    </w:p>
    <w:p w14:paraId="1151BC8F" w14:textId="77777777" w:rsidR="007945B3" w:rsidRPr="00425F42" w:rsidRDefault="007945B3" w:rsidP="002555EE">
      <w:pPr>
        <w:pBdr>
          <w:top w:val="nil"/>
          <w:left w:val="nil"/>
          <w:bottom w:val="nil"/>
          <w:right w:val="nil"/>
          <w:between w:val="nil"/>
        </w:pBdr>
        <w:spacing w:after="0"/>
        <w:ind w:left="0" w:hanging="2"/>
        <w:rPr>
          <w:rFonts w:ascii="Times New Roman" w:eastAsia="Times New Roman" w:hAnsi="Times New Roman" w:cs="Times New Roman"/>
          <w:color w:val="000000"/>
          <w:sz w:val="20"/>
          <w:szCs w:val="20"/>
          <w:lang w:val="ro-RO"/>
        </w:rPr>
      </w:pPr>
    </w:p>
    <w:p w14:paraId="07BB797E" w14:textId="149C1EC8" w:rsidR="007945B3" w:rsidRPr="00425F42" w:rsidRDefault="002555EE" w:rsidP="002555EE">
      <w:pPr>
        <w:pBdr>
          <w:top w:val="nil"/>
          <w:left w:val="nil"/>
          <w:bottom w:val="nil"/>
          <w:right w:val="nil"/>
          <w:between w:val="nil"/>
        </w:pBdr>
        <w:spacing w:after="0"/>
        <w:ind w:left="0" w:hanging="2"/>
        <w:rPr>
          <w:rFonts w:ascii="Times New Roman" w:eastAsia="Times New Roman" w:hAnsi="Times New Roman" w:cs="Times New Roman"/>
          <w:color w:val="000000"/>
          <w:sz w:val="20"/>
          <w:szCs w:val="20"/>
          <w:lang w:val="ro-RO"/>
        </w:rPr>
      </w:pPr>
      <w:r w:rsidRPr="00425F42">
        <w:rPr>
          <w:rFonts w:ascii="Times New Roman" w:eastAsia="Times New Roman" w:hAnsi="Times New Roman" w:cs="Times New Roman"/>
          <w:b/>
          <w:color w:val="000000"/>
          <w:sz w:val="20"/>
          <w:szCs w:val="20"/>
          <w:lang w:val="ro-RO"/>
        </w:rPr>
        <w:t xml:space="preserve">Data: </w:t>
      </w:r>
      <w:r w:rsidR="00E46F31">
        <w:rPr>
          <w:rFonts w:ascii="Times New Roman" w:eastAsia="Times New Roman" w:hAnsi="Times New Roman" w:cs="Times New Roman"/>
          <w:color w:val="000000"/>
          <w:sz w:val="20"/>
          <w:szCs w:val="20"/>
          <w:lang w:val="ro-RO"/>
        </w:rPr>
        <w:t>25 August</w:t>
      </w:r>
      <w:r w:rsidR="0016737B">
        <w:rPr>
          <w:rFonts w:ascii="Times New Roman" w:eastAsia="Times New Roman" w:hAnsi="Times New Roman" w:cs="Times New Roman"/>
          <w:color w:val="000000"/>
          <w:sz w:val="20"/>
          <w:szCs w:val="20"/>
          <w:lang w:val="ro-RO"/>
        </w:rPr>
        <w:t xml:space="preserve">  2022</w:t>
      </w:r>
      <w:r w:rsidR="00E46F31">
        <w:rPr>
          <w:rFonts w:ascii="Times New Roman" w:eastAsia="Times New Roman" w:hAnsi="Times New Roman" w:cs="Times New Roman"/>
          <w:color w:val="000000"/>
          <w:sz w:val="20"/>
          <w:szCs w:val="20"/>
          <w:lang w:val="ro-RO"/>
        </w:rPr>
        <w:t>, ora 13</w:t>
      </w:r>
      <w:r w:rsidRPr="00425F42">
        <w:rPr>
          <w:rFonts w:ascii="Times New Roman" w:eastAsia="Times New Roman" w:hAnsi="Times New Roman" w:cs="Times New Roman"/>
          <w:color w:val="000000"/>
          <w:sz w:val="20"/>
          <w:szCs w:val="20"/>
          <w:lang w:val="ro-RO"/>
        </w:rPr>
        <w:t>:00</w:t>
      </w:r>
    </w:p>
    <w:p w14:paraId="3E308B73" w14:textId="77777777" w:rsidR="007945B3" w:rsidRPr="00425F42" w:rsidRDefault="002555EE" w:rsidP="002555EE">
      <w:pPr>
        <w:pBdr>
          <w:top w:val="nil"/>
          <w:left w:val="nil"/>
          <w:bottom w:val="nil"/>
          <w:right w:val="nil"/>
          <w:between w:val="nil"/>
        </w:pBdr>
        <w:spacing w:after="0"/>
        <w:ind w:left="0" w:hanging="2"/>
        <w:rPr>
          <w:rFonts w:ascii="Times New Roman" w:eastAsia="Times New Roman" w:hAnsi="Times New Roman" w:cs="Times New Roman"/>
          <w:color w:val="000000"/>
          <w:sz w:val="20"/>
          <w:szCs w:val="20"/>
          <w:lang w:val="ro-RO"/>
        </w:rPr>
      </w:pPr>
      <w:r w:rsidRPr="00425F42">
        <w:rPr>
          <w:rFonts w:ascii="Times New Roman" w:eastAsia="Times New Roman" w:hAnsi="Times New Roman" w:cs="Times New Roman"/>
          <w:b/>
          <w:color w:val="000000"/>
          <w:sz w:val="20"/>
          <w:szCs w:val="20"/>
          <w:lang w:val="ro-RO"/>
        </w:rPr>
        <w:t xml:space="preserve">Locul ședinței: </w:t>
      </w:r>
      <w:r w:rsidRPr="00425F42">
        <w:rPr>
          <w:rFonts w:ascii="Times New Roman" w:eastAsia="Times New Roman" w:hAnsi="Times New Roman" w:cs="Times New Roman"/>
          <w:color w:val="000000"/>
          <w:sz w:val="20"/>
          <w:szCs w:val="20"/>
          <w:lang w:val="ro-RO"/>
        </w:rPr>
        <w:t>on-line (zoom meeting)</w:t>
      </w:r>
    </w:p>
    <w:p w14:paraId="676288DA" w14:textId="77777777" w:rsidR="007945B3" w:rsidRPr="00425F42" w:rsidRDefault="002555EE" w:rsidP="002555EE">
      <w:pPr>
        <w:pBdr>
          <w:top w:val="nil"/>
          <w:left w:val="nil"/>
          <w:bottom w:val="nil"/>
          <w:right w:val="nil"/>
          <w:between w:val="nil"/>
        </w:pBdr>
        <w:spacing w:after="0"/>
        <w:ind w:left="0" w:hanging="2"/>
        <w:rPr>
          <w:rFonts w:ascii="Times New Roman" w:eastAsia="Times New Roman" w:hAnsi="Times New Roman" w:cs="Times New Roman"/>
          <w:color w:val="000000"/>
          <w:sz w:val="20"/>
          <w:szCs w:val="20"/>
          <w:lang w:val="ro-RO"/>
        </w:rPr>
      </w:pPr>
      <w:r w:rsidRPr="00425F42">
        <w:rPr>
          <w:rFonts w:ascii="Times New Roman" w:eastAsia="Times New Roman" w:hAnsi="Times New Roman" w:cs="Times New Roman"/>
          <w:b/>
          <w:color w:val="000000"/>
          <w:sz w:val="20"/>
          <w:szCs w:val="20"/>
          <w:lang w:val="ro-RO"/>
        </w:rPr>
        <w:t>Participanți</w:t>
      </w:r>
      <w:r w:rsidRPr="00425F42">
        <w:rPr>
          <w:rFonts w:ascii="Times New Roman" w:eastAsia="Times New Roman" w:hAnsi="Times New Roman" w:cs="Times New Roman"/>
          <w:color w:val="000000"/>
          <w:sz w:val="20"/>
          <w:szCs w:val="20"/>
          <w:lang w:val="ro-RO"/>
        </w:rPr>
        <w:t xml:space="preserve">: </w:t>
      </w:r>
    </w:p>
    <w:p w14:paraId="4A28F760" w14:textId="77777777" w:rsidR="007945B3" w:rsidRPr="00425F42" w:rsidRDefault="007945B3" w:rsidP="002555EE">
      <w:pPr>
        <w:pBdr>
          <w:top w:val="nil"/>
          <w:left w:val="nil"/>
          <w:bottom w:val="nil"/>
          <w:right w:val="nil"/>
          <w:between w:val="nil"/>
        </w:pBdr>
        <w:spacing w:after="0"/>
        <w:ind w:left="0" w:hanging="2"/>
        <w:rPr>
          <w:rFonts w:ascii="Times New Roman" w:eastAsia="Times New Roman" w:hAnsi="Times New Roman" w:cs="Times New Roman"/>
          <w:color w:val="000000"/>
          <w:sz w:val="20"/>
          <w:szCs w:val="20"/>
          <w:lang w:val="ro-RO"/>
        </w:rPr>
        <w:sectPr w:rsidR="007945B3" w:rsidRPr="00425F42">
          <w:pgSz w:w="12240" w:h="15840"/>
          <w:pgMar w:top="709" w:right="864" w:bottom="1440" w:left="1440" w:header="720" w:footer="720" w:gutter="0"/>
          <w:pgNumType w:start="1"/>
          <w:cols w:space="720"/>
        </w:sectPr>
      </w:pPr>
    </w:p>
    <w:p w14:paraId="20A6F219" w14:textId="77777777" w:rsidR="002E5700" w:rsidRDefault="002E5700" w:rsidP="002555EE">
      <w:pPr>
        <w:pBdr>
          <w:top w:val="nil"/>
          <w:left w:val="nil"/>
          <w:bottom w:val="nil"/>
          <w:right w:val="nil"/>
          <w:between w:val="nil"/>
        </w:pBdr>
        <w:spacing w:after="0"/>
        <w:ind w:left="0" w:hanging="2"/>
        <w:rPr>
          <w:rFonts w:ascii="Times New Roman" w:eastAsia="Times New Roman" w:hAnsi="Times New Roman" w:cs="Times New Roman"/>
          <w:i/>
          <w:color w:val="000000"/>
          <w:sz w:val="20"/>
          <w:szCs w:val="20"/>
          <w:lang w:val="ro-RO"/>
        </w:rPr>
      </w:pPr>
    </w:p>
    <w:p w14:paraId="59968717" w14:textId="70C16103" w:rsidR="00005E9A" w:rsidRPr="00005E9A" w:rsidRDefault="00005E9A" w:rsidP="00005E9A">
      <w:pPr>
        <w:pBdr>
          <w:top w:val="nil"/>
          <w:left w:val="nil"/>
          <w:bottom w:val="nil"/>
          <w:right w:val="nil"/>
          <w:between w:val="nil"/>
        </w:pBdr>
        <w:spacing w:after="0"/>
        <w:ind w:leftChars="0" w:left="0" w:firstLineChars="0" w:firstLine="0"/>
        <w:rPr>
          <w:rFonts w:ascii="Times New Roman" w:eastAsia="Times New Roman" w:hAnsi="Times New Roman" w:cs="Times New Roman"/>
          <w:i/>
          <w:color w:val="000000"/>
          <w:sz w:val="20"/>
          <w:szCs w:val="20"/>
          <w:lang w:val="ro-RO"/>
        </w:rPr>
      </w:pPr>
      <w:r>
        <w:rPr>
          <w:rFonts w:ascii="Times New Roman" w:eastAsia="Times New Roman" w:hAnsi="Times New Roman" w:cs="Times New Roman"/>
          <w:i/>
          <w:color w:val="000000"/>
          <w:sz w:val="20"/>
          <w:szCs w:val="20"/>
          <w:lang w:val="ro-RO"/>
        </w:rPr>
        <w:t>Membri GTL cu drept de vot</w:t>
      </w:r>
    </w:p>
    <w:p w14:paraId="7EC95DA3" w14:textId="77777777" w:rsidR="00005E9A" w:rsidRPr="00005E9A" w:rsidRDefault="00005E9A" w:rsidP="00005E9A">
      <w:pPr>
        <w:pStyle w:val="Default"/>
        <w:ind w:left="0" w:hanging="2"/>
        <w:rPr>
          <w:sz w:val="20"/>
          <w:szCs w:val="20"/>
          <w:lang w:val="en-US"/>
        </w:rPr>
      </w:pPr>
      <w:r w:rsidRPr="00005E9A">
        <w:rPr>
          <w:sz w:val="20"/>
          <w:szCs w:val="20"/>
          <w:lang w:val="en-US"/>
        </w:rPr>
        <w:t xml:space="preserve">1. Iurie Climașevschi, SDMC </w:t>
      </w:r>
    </w:p>
    <w:p w14:paraId="0E1A36B8" w14:textId="77777777" w:rsidR="00005E9A" w:rsidRPr="00005E9A" w:rsidRDefault="00005E9A" w:rsidP="00005E9A">
      <w:pPr>
        <w:pStyle w:val="Default"/>
        <w:ind w:left="0" w:hanging="2"/>
        <w:rPr>
          <w:sz w:val="20"/>
          <w:szCs w:val="20"/>
          <w:lang w:val="en-US"/>
        </w:rPr>
      </w:pPr>
      <w:r w:rsidRPr="00005E9A">
        <w:rPr>
          <w:sz w:val="20"/>
          <w:szCs w:val="20"/>
          <w:lang w:val="en-US"/>
        </w:rPr>
        <w:t xml:space="preserve">2. Irina Barbîroș, ANP </w:t>
      </w:r>
    </w:p>
    <w:p w14:paraId="1EB1F81A" w14:textId="77777777" w:rsidR="00005E9A" w:rsidRPr="00005E9A" w:rsidRDefault="00005E9A" w:rsidP="00005E9A">
      <w:pPr>
        <w:pStyle w:val="Default"/>
        <w:ind w:left="0" w:hanging="2"/>
        <w:rPr>
          <w:sz w:val="20"/>
          <w:szCs w:val="20"/>
          <w:lang w:val="en-US"/>
        </w:rPr>
      </w:pPr>
      <w:r w:rsidRPr="00005E9A">
        <w:rPr>
          <w:sz w:val="20"/>
          <w:szCs w:val="20"/>
          <w:lang w:val="en-US"/>
        </w:rPr>
        <w:t xml:space="preserve">3. Iurie Bucinschi, IMSP DRN </w:t>
      </w:r>
    </w:p>
    <w:p w14:paraId="2C87CD52" w14:textId="77777777" w:rsidR="00005E9A" w:rsidRPr="00005E9A" w:rsidRDefault="00005E9A" w:rsidP="00005E9A">
      <w:pPr>
        <w:pStyle w:val="Default"/>
        <w:ind w:left="0" w:hanging="2"/>
        <w:rPr>
          <w:sz w:val="20"/>
          <w:szCs w:val="20"/>
          <w:lang w:val="en-US"/>
        </w:rPr>
      </w:pPr>
      <w:r w:rsidRPr="00005E9A">
        <w:rPr>
          <w:sz w:val="20"/>
          <w:szCs w:val="20"/>
          <w:lang w:val="en-US"/>
        </w:rPr>
        <w:t xml:space="preserve">4. Svetlana Plămădeală, UNAIDS </w:t>
      </w:r>
    </w:p>
    <w:p w14:paraId="70DC8E64" w14:textId="77777777" w:rsidR="00005E9A" w:rsidRPr="00005E9A" w:rsidRDefault="00005E9A" w:rsidP="00005E9A">
      <w:pPr>
        <w:pStyle w:val="Default"/>
        <w:ind w:left="0" w:hanging="2"/>
        <w:rPr>
          <w:sz w:val="20"/>
          <w:szCs w:val="20"/>
          <w:lang w:val="en-US"/>
        </w:rPr>
      </w:pPr>
      <w:r w:rsidRPr="00005E9A">
        <w:rPr>
          <w:sz w:val="20"/>
          <w:szCs w:val="20"/>
          <w:lang w:val="en-US"/>
        </w:rPr>
        <w:t xml:space="preserve">5. Ludmila Untură, Liga PTH </w:t>
      </w:r>
    </w:p>
    <w:p w14:paraId="584F76BB" w14:textId="77777777" w:rsidR="00005E9A" w:rsidRPr="00005E9A" w:rsidRDefault="00005E9A" w:rsidP="00005E9A">
      <w:pPr>
        <w:pStyle w:val="Default"/>
        <w:ind w:left="0" w:hanging="2"/>
        <w:rPr>
          <w:sz w:val="20"/>
          <w:szCs w:val="20"/>
          <w:lang w:val="en-US"/>
        </w:rPr>
      </w:pPr>
      <w:r w:rsidRPr="00005E9A">
        <w:rPr>
          <w:sz w:val="20"/>
          <w:szCs w:val="20"/>
          <w:lang w:val="en-US"/>
        </w:rPr>
        <w:t xml:space="preserve">6. Veaceslav Mulear, CI Genderdoc M </w:t>
      </w:r>
    </w:p>
    <w:p w14:paraId="7B8ACD0E" w14:textId="77777777" w:rsidR="00005E9A" w:rsidRPr="00005E9A" w:rsidRDefault="00005E9A" w:rsidP="00005E9A">
      <w:pPr>
        <w:pStyle w:val="Default"/>
        <w:ind w:left="0" w:hanging="2"/>
        <w:rPr>
          <w:sz w:val="20"/>
          <w:szCs w:val="20"/>
          <w:lang w:val="en-US"/>
        </w:rPr>
      </w:pPr>
      <w:r w:rsidRPr="00005E9A">
        <w:rPr>
          <w:sz w:val="20"/>
          <w:szCs w:val="20"/>
          <w:lang w:val="en-US"/>
        </w:rPr>
        <w:t xml:space="preserve">7. Alina Cojocari, Inițiativa Pozitivă </w:t>
      </w:r>
    </w:p>
    <w:p w14:paraId="16E98C39" w14:textId="77777777" w:rsidR="00005E9A" w:rsidRPr="00005E9A" w:rsidRDefault="00005E9A" w:rsidP="00005E9A">
      <w:pPr>
        <w:pStyle w:val="Default"/>
        <w:ind w:left="0" w:hanging="2"/>
        <w:rPr>
          <w:sz w:val="20"/>
          <w:szCs w:val="20"/>
          <w:lang w:val="en-US"/>
        </w:rPr>
      </w:pPr>
      <w:r w:rsidRPr="00005E9A">
        <w:rPr>
          <w:sz w:val="20"/>
          <w:szCs w:val="20"/>
          <w:lang w:val="en-US"/>
        </w:rPr>
        <w:t xml:space="preserve">8. Silvia Stratulat, ANSP </w:t>
      </w:r>
    </w:p>
    <w:p w14:paraId="3ED62C16" w14:textId="18B51D2F" w:rsidR="00005E9A" w:rsidRPr="00005E9A" w:rsidRDefault="00005E9A" w:rsidP="00005E9A">
      <w:pPr>
        <w:pBdr>
          <w:top w:val="nil"/>
          <w:left w:val="nil"/>
          <w:bottom w:val="nil"/>
          <w:right w:val="nil"/>
          <w:between w:val="nil"/>
        </w:pBdr>
        <w:spacing w:after="0"/>
        <w:ind w:leftChars="0" w:left="0" w:firstLineChars="0" w:firstLine="0"/>
        <w:rPr>
          <w:rFonts w:ascii="Times New Roman" w:eastAsia="Times New Roman" w:hAnsi="Times New Roman" w:cs="Times New Roman"/>
          <w:color w:val="000000"/>
          <w:sz w:val="20"/>
          <w:szCs w:val="20"/>
          <w:lang w:val="ro-RO"/>
        </w:rPr>
      </w:pPr>
      <w:r>
        <w:rPr>
          <w:sz w:val="20"/>
          <w:szCs w:val="20"/>
        </w:rPr>
        <w:t>9. Tatiana Cotelnic, Centrul PAS</w:t>
      </w:r>
    </w:p>
    <w:p w14:paraId="6F82DE6E" w14:textId="7F8667B8" w:rsidR="008E000C" w:rsidRPr="00005E9A" w:rsidRDefault="002555EE" w:rsidP="00005E9A">
      <w:pPr>
        <w:pBdr>
          <w:top w:val="nil"/>
          <w:left w:val="nil"/>
          <w:bottom w:val="nil"/>
          <w:right w:val="nil"/>
          <w:between w:val="nil"/>
        </w:pBdr>
        <w:spacing w:after="0"/>
        <w:ind w:left="0" w:hanging="2"/>
        <w:rPr>
          <w:rFonts w:ascii="Times New Roman" w:eastAsia="Times New Roman" w:hAnsi="Times New Roman" w:cs="Times New Roman"/>
          <w:color w:val="000000"/>
          <w:sz w:val="20"/>
          <w:szCs w:val="20"/>
          <w:lang w:val="ro-RO"/>
        </w:rPr>
      </w:pPr>
      <w:r w:rsidRPr="00425F42">
        <w:rPr>
          <w:rFonts w:ascii="Times New Roman" w:eastAsia="Times New Roman" w:hAnsi="Times New Roman" w:cs="Times New Roman"/>
          <w:i/>
          <w:color w:val="000000"/>
          <w:sz w:val="20"/>
          <w:szCs w:val="20"/>
          <w:lang w:val="ro-RO"/>
        </w:rPr>
        <w:t>Invitați:</w:t>
      </w:r>
    </w:p>
    <w:p w14:paraId="0A9C1594" w14:textId="77777777" w:rsidR="008E000C" w:rsidRDefault="008E000C" w:rsidP="002555EE">
      <w:pPr>
        <w:numPr>
          <w:ilvl w:val="0"/>
          <w:numId w:val="4"/>
        </w:numPr>
        <w:pBdr>
          <w:top w:val="nil"/>
          <w:left w:val="nil"/>
          <w:bottom w:val="nil"/>
          <w:right w:val="nil"/>
          <w:between w:val="nil"/>
        </w:pBdr>
        <w:spacing w:after="0"/>
        <w:ind w:left="0" w:hanging="2"/>
        <w:jc w:val="both"/>
        <w:rPr>
          <w:rFonts w:ascii="Times New Roman" w:eastAsia="Times New Roman" w:hAnsi="Times New Roman" w:cs="Times New Roman"/>
          <w:color w:val="000000"/>
          <w:sz w:val="20"/>
          <w:szCs w:val="20"/>
          <w:lang w:val="ro-RO"/>
        </w:rPr>
      </w:pPr>
      <w:r>
        <w:rPr>
          <w:rFonts w:ascii="Times New Roman" w:eastAsia="Times New Roman" w:hAnsi="Times New Roman" w:cs="Times New Roman"/>
          <w:color w:val="000000"/>
          <w:sz w:val="20"/>
          <w:szCs w:val="20"/>
          <w:lang w:val="ro-RO"/>
        </w:rPr>
        <w:t>Svetlana Popovici SDMC</w:t>
      </w:r>
    </w:p>
    <w:p w14:paraId="324A990E" w14:textId="0387BBA9" w:rsidR="006228FE" w:rsidRDefault="00005E9A" w:rsidP="006228FE">
      <w:pPr>
        <w:numPr>
          <w:ilvl w:val="0"/>
          <w:numId w:val="4"/>
        </w:numPr>
        <w:pBdr>
          <w:top w:val="nil"/>
          <w:left w:val="nil"/>
          <w:bottom w:val="nil"/>
          <w:right w:val="nil"/>
          <w:between w:val="nil"/>
        </w:pBdr>
        <w:spacing w:after="0"/>
        <w:ind w:left="0" w:hanging="2"/>
        <w:jc w:val="both"/>
        <w:rPr>
          <w:rFonts w:ascii="Times New Roman" w:eastAsia="Times New Roman" w:hAnsi="Times New Roman" w:cs="Times New Roman"/>
          <w:color w:val="000000"/>
          <w:sz w:val="20"/>
          <w:szCs w:val="20"/>
          <w:lang w:val="ro-RO"/>
        </w:rPr>
      </w:pPr>
      <w:r>
        <w:rPr>
          <w:rFonts w:ascii="Times New Roman" w:eastAsia="Times New Roman" w:hAnsi="Times New Roman" w:cs="Times New Roman"/>
          <w:color w:val="000000"/>
          <w:sz w:val="20"/>
          <w:szCs w:val="20"/>
          <w:lang w:val="ro-RO"/>
        </w:rPr>
        <w:t>Poverga R</w:t>
      </w:r>
      <w:r w:rsidR="0035722B">
        <w:rPr>
          <w:rFonts w:ascii="Times New Roman" w:eastAsia="Times New Roman" w:hAnsi="Times New Roman" w:cs="Times New Roman"/>
          <w:color w:val="000000"/>
          <w:sz w:val="20"/>
          <w:szCs w:val="20"/>
          <w:lang w:val="ro-RO"/>
        </w:rPr>
        <w:t>uslan</w:t>
      </w:r>
    </w:p>
    <w:p w14:paraId="70B10AAA" w14:textId="69F997C7" w:rsidR="006228FE" w:rsidRPr="00EF5B9D" w:rsidRDefault="006228FE" w:rsidP="00EF5B9D">
      <w:pPr>
        <w:numPr>
          <w:ilvl w:val="0"/>
          <w:numId w:val="4"/>
        </w:numPr>
        <w:pBdr>
          <w:top w:val="nil"/>
          <w:left w:val="nil"/>
          <w:bottom w:val="nil"/>
          <w:right w:val="nil"/>
          <w:between w:val="nil"/>
        </w:pBdr>
        <w:spacing w:after="0"/>
        <w:ind w:left="0" w:hanging="2"/>
        <w:jc w:val="both"/>
        <w:rPr>
          <w:rFonts w:ascii="Times New Roman" w:eastAsia="Times New Roman" w:hAnsi="Times New Roman" w:cs="Times New Roman"/>
          <w:color w:val="000000"/>
          <w:sz w:val="20"/>
          <w:szCs w:val="20"/>
          <w:lang w:val="ro-RO"/>
        </w:rPr>
      </w:pPr>
      <w:r>
        <w:rPr>
          <w:rFonts w:ascii="Times New Roman" w:eastAsia="Times New Roman" w:hAnsi="Times New Roman" w:cs="Times New Roman"/>
          <w:color w:val="000000"/>
          <w:sz w:val="20"/>
          <w:szCs w:val="20"/>
          <w:lang w:val="ro-RO"/>
        </w:rPr>
        <w:t>Tatiana Costin</w:t>
      </w:r>
    </w:p>
    <w:p w14:paraId="35E0B843" w14:textId="61A01B43" w:rsidR="00C435C3" w:rsidRPr="00005E9A" w:rsidRDefault="00EF19A3" w:rsidP="00005E9A">
      <w:pPr>
        <w:numPr>
          <w:ilvl w:val="0"/>
          <w:numId w:val="4"/>
        </w:numPr>
        <w:pBdr>
          <w:top w:val="nil"/>
          <w:left w:val="nil"/>
          <w:bottom w:val="nil"/>
          <w:right w:val="nil"/>
          <w:between w:val="nil"/>
        </w:pBdr>
        <w:spacing w:after="0"/>
        <w:ind w:left="0" w:hanging="2"/>
        <w:jc w:val="both"/>
        <w:rPr>
          <w:rFonts w:ascii="Times New Roman" w:eastAsia="Times New Roman" w:hAnsi="Times New Roman" w:cs="Times New Roman"/>
          <w:color w:val="000000"/>
          <w:sz w:val="20"/>
          <w:szCs w:val="20"/>
          <w:lang w:val="ro-RO"/>
        </w:rPr>
      </w:pPr>
      <w:r>
        <w:rPr>
          <w:rFonts w:ascii="Times New Roman" w:eastAsia="Times New Roman" w:hAnsi="Times New Roman" w:cs="Times New Roman"/>
          <w:color w:val="000000"/>
          <w:sz w:val="20"/>
          <w:szCs w:val="20"/>
          <w:lang w:val="ro-RO"/>
        </w:rPr>
        <w:t>Daniela Balan</w:t>
      </w:r>
    </w:p>
    <w:p w14:paraId="7A34E0B6" w14:textId="0AD94051" w:rsidR="00C435C3" w:rsidRDefault="00C435C3" w:rsidP="006228FE">
      <w:pPr>
        <w:numPr>
          <w:ilvl w:val="0"/>
          <w:numId w:val="4"/>
        </w:numPr>
        <w:pBdr>
          <w:top w:val="nil"/>
          <w:left w:val="nil"/>
          <w:bottom w:val="nil"/>
          <w:right w:val="nil"/>
          <w:between w:val="nil"/>
        </w:pBdr>
        <w:spacing w:after="0"/>
        <w:ind w:left="0" w:hanging="2"/>
        <w:jc w:val="both"/>
        <w:rPr>
          <w:rFonts w:ascii="Times New Roman" w:eastAsia="Times New Roman" w:hAnsi="Times New Roman" w:cs="Times New Roman"/>
          <w:color w:val="000000"/>
          <w:sz w:val="20"/>
          <w:szCs w:val="20"/>
          <w:lang w:val="ro-RO"/>
        </w:rPr>
      </w:pPr>
      <w:r>
        <w:rPr>
          <w:rFonts w:ascii="Times New Roman" w:eastAsia="Times New Roman" w:hAnsi="Times New Roman" w:cs="Times New Roman"/>
          <w:color w:val="000000"/>
          <w:sz w:val="20"/>
          <w:szCs w:val="20"/>
          <w:lang w:val="ro-RO"/>
        </w:rPr>
        <w:t>Igor Chilcevschii</w:t>
      </w:r>
    </w:p>
    <w:p w14:paraId="4B851A59" w14:textId="45F9048A" w:rsidR="008C2FF3" w:rsidRDefault="008C2FF3" w:rsidP="006228FE">
      <w:pPr>
        <w:numPr>
          <w:ilvl w:val="0"/>
          <w:numId w:val="4"/>
        </w:numPr>
        <w:pBdr>
          <w:top w:val="nil"/>
          <w:left w:val="nil"/>
          <w:bottom w:val="nil"/>
          <w:right w:val="nil"/>
          <w:between w:val="nil"/>
        </w:pBdr>
        <w:spacing w:after="0"/>
        <w:ind w:left="0" w:hanging="2"/>
        <w:jc w:val="both"/>
        <w:rPr>
          <w:rFonts w:ascii="Times New Roman" w:eastAsia="Times New Roman" w:hAnsi="Times New Roman" w:cs="Times New Roman"/>
          <w:color w:val="000000"/>
          <w:sz w:val="20"/>
          <w:szCs w:val="20"/>
          <w:lang w:val="ro-RO"/>
        </w:rPr>
      </w:pPr>
      <w:r>
        <w:rPr>
          <w:rFonts w:ascii="Times New Roman" w:eastAsia="Times New Roman" w:hAnsi="Times New Roman" w:cs="Times New Roman"/>
          <w:color w:val="000000"/>
          <w:sz w:val="20"/>
          <w:szCs w:val="20"/>
          <w:lang w:val="ro-RO"/>
        </w:rPr>
        <w:t xml:space="preserve">Victor Volovei </w:t>
      </w:r>
    </w:p>
    <w:p w14:paraId="7D300BDA" w14:textId="2491D45B" w:rsidR="00AA0DDD" w:rsidRPr="00AA0DDD" w:rsidRDefault="00AA0DDD" w:rsidP="006228FE">
      <w:pPr>
        <w:numPr>
          <w:ilvl w:val="0"/>
          <w:numId w:val="4"/>
        </w:numPr>
        <w:pBdr>
          <w:top w:val="nil"/>
          <w:left w:val="nil"/>
          <w:bottom w:val="nil"/>
          <w:right w:val="nil"/>
          <w:between w:val="nil"/>
        </w:pBdr>
        <w:spacing w:after="0"/>
        <w:ind w:left="0" w:hanging="2"/>
        <w:jc w:val="both"/>
        <w:rPr>
          <w:rFonts w:ascii="Times New Roman" w:eastAsia="Times New Roman" w:hAnsi="Times New Roman" w:cs="Times New Roman"/>
          <w:color w:val="000000"/>
          <w:sz w:val="20"/>
          <w:szCs w:val="20"/>
          <w:lang w:val="ro-RO"/>
        </w:rPr>
      </w:pPr>
      <w:r>
        <w:rPr>
          <w:rFonts w:ascii="Times New Roman" w:eastAsia="Times New Roman" w:hAnsi="Times New Roman" w:cs="Times New Roman"/>
          <w:color w:val="000000"/>
          <w:sz w:val="20"/>
          <w:szCs w:val="20"/>
        </w:rPr>
        <w:t>Vitalii Robinciuk</w:t>
      </w:r>
    </w:p>
    <w:p w14:paraId="098C77E9" w14:textId="5B980738" w:rsidR="00AA0DDD" w:rsidRPr="006228FE" w:rsidRDefault="00AA0DDD" w:rsidP="006228FE">
      <w:pPr>
        <w:numPr>
          <w:ilvl w:val="0"/>
          <w:numId w:val="4"/>
        </w:numPr>
        <w:pBdr>
          <w:top w:val="nil"/>
          <w:left w:val="nil"/>
          <w:bottom w:val="nil"/>
          <w:right w:val="nil"/>
          <w:between w:val="nil"/>
        </w:pBdr>
        <w:spacing w:after="0"/>
        <w:ind w:left="0" w:hanging="2"/>
        <w:jc w:val="both"/>
        <w:rPr>
          <w:rFonts w:ascii="Times New Roman" w:eastAsia="Times New Roman" w:hAnsi="Times New Roman" w:cs="Times New Roman"/>
          <w:color w:val="000000"/>
          <w:sz w:val="20"/>
          <w:szCs w:val="20"/>
          <w:lang w:val="ro-RO"/>
        </w:rPr>
      </w:pPr>
      <w:r>
        <w:rPr>
          <w:rFonts w:ascii="Times New Roman" w:eastAsia="Times New Roman" w:hAnsi="Times New Roman" w:cs="Times New Roman"/>
          <w:color w:val="000000"/>
          <w:sz w:val="20"/>
          <w:szCs w:val="20"/>
        </w:rPr>
        <w:t>Serghei Tolslol</w:t>
      </w:r>
      <w:r>
        <w:rPr>
          <w:rFonts w:ascii="Times New Roman" w:eastAsia="Times New Roman" w:hAnsi="Times New Roman" w:cs="Times New Roman"/>
          <w:color w:val="000000"/>
          <w:sz w:val="20"/>
          <w:szCs w:val="20"/>
          <w:lang w:val="ro-MD"/>
        </w:rPr>
        <w:t xml:space="preserve">îcenko </w:t>
      </w:r>
    </w:p>
    <w:p w14:paraId="60C7C417" w14:textId="63BF0DEC" w:rsidR="00C70A2D" w:rsidRPr="00C435C3" w:rsidRDefault="00C70A2D" w:rsidP="00C70A2D">
      <w:pPr>
        <w:pBdr>
          <w:top w:val="nil"/>
          <w:left w:val="nil"/>
          <w:bottom w:val="nil"/>
          <w:right w:val="nil"/>
          <w:between w:val="nil"/>
        </w:pBdr>
        <w:spacing w:after="0"/>
        <w:ind w:leftChars="0" w:left="0" w:firstLineChars="0" w:firstLine="0"/>
        <w:jc w:val="both"/>
        <w:rPr>
          <w:rFonts w:ascii="Times New Roman" w:eastAsia="Times New Roman" w:hAnsi="Times New Roman" w:cs="Times New Roman"/>
          <w:color w:val="000000"/>
          <w:sz w:val="20"/>
          <w:szCs w:val="20"/>
          <w:lang w:val="ro-MD"/>
        </w:rPr>
      </w:pPr>
    </w:p>
    <w:p w14:paraId="6ABA7E3E" w14:textId="77777777" w:rsidR="007945B3" w:rsidRPr="00425F42" w:rsidRDefault="007945B3" w:rsidP="0016737B">
      <w:pPr>
        <w:pBdr>
          <w:top w:val="nil"/>
          <w:left w:val="nil"/>
          <w:bottom w:val="nil"/>
          <w:right w:val="nil"/>
          <w:between w:val="nil"/>
        </w:pBdr>
        <w:spacing w:after="0"/>
        <w:ind w:leftChars="0" w:left="0" w:firstLineChars="0" w:firstLine="0"/>
        <w:jc w:val="both"/>
        <w:rPr>
          <w:rFonts w:ascii="Times New Roman" w:eastAsia="Times New Roman" w:hAnsi="Times New Roman" w:cs="Times New Roman"/>
          <w:color w:val="000000"/>
          <w:sz w:val="20"/>
          <w:szCs w:val="20"/>
          <w:lang w:val="ro-RO"/>
        </w:rPr>
      </w:pPr>
    </w:p>
    <w:p w14:paraId="0F8A1334" w14:textId="77777777" w:rsidR="007945B3" w:rsidRPr="00425F42" w:rsidRDefault="007945B3" w:rsidP="002555EE">
      <w:pPr>
        <w:pBdr>
          <w:top w:val="nil"/>
          <w:left w:val="nil"/>
          <w:bottom w:val="nil"/>
          <w:right w:val="nil"/>
          <w:between w:val="nil"/>
        </w:pBdr>
        <w:spacing w:after="0"/>
        <w:ind w:left="0" w:hanging="2"/>
        <w:jc w:val="both"/>
        <w:rPr>
          <w:rFonts w:ascii="Times New Roman" w:eastAsia="Times New Roman" w:hAnsi="Times New Roman" w:cs="Times New Roman"/>
          <w:color w:val="000000"/>
          <w:sz w:val="20"/>
          <w:szCs w:val="20"/>
          <w:lang w:val="ro-RO"/>
        </w:rPr>
      </w:pPr>
    </w:p>
    <w:p w14:paraId="3F0F5CFA" w14:textId="77777777" w:rsidR="007945B3" w:rsidRPr="00425F42" w:rsidRDefault="007945B3" w:rsidP="002555EE">
      <w:pPr>
        <w:pBdr>
          <w:top w:val="nil"/>
          <w:left w:val="nil"/>
          <w:bottom w:val="nil"/>
          <w:right w:val="nil"/>
          <w:between w:val="nil"/>
        </w:pBdr>
        <w:spacing w:after="0"/>
        <w:ind w:left="0" w:hanging="2"/>
        <w:jc w:val="both"/>
        <w:rPr>
          <w:rFonts w:ascii="Times New Roman" w:eastAsia="Times New Roman" w:hAnsi="Times New Roman" w:cs="Times New Roman"/>
          <w:color w:val="000000"/>
          <w:sz w:val="20"/>
          <w:szCs w:val="20"/>
          <w:lang w:val="ro-RO"/>
        </w:rPr>
        <w:sectPr w:rsidR="007945B3" w:rsidRPr="00425F42">
          <w:type w:val="continuous"/>
          <w:pgSz w:w="12240" w:h="15840"/>
          <w:pgMar w:top="1440" w:right="864" w:bottom="1440" w:left="1440" w:header="720" w:footer="720" w:gutter="0"/>
          <w:cols w:num="2" w:space="720" w:equalWidth="0">
            <w:col w:w="4896" w:space="144"/>
            <w:col w:w="4896" w:space="0"/>
          </w:cols>
        </w:sectPr>
      </w:pPr>
    </w:p>
    <w:p w14:paraId="4B6EA74E" w14:textId="77777777" w:rsidR="007945B3" w:rsidRPr="00425F42" w:rsidRDefault="007945B3" w:rsidP="002555EE">
      <w:pPr>
        <w:pBdr>
          <w:top w:val="nil"/>
          <w:left w:val="nil"/>
          <w:bottom w:val="nil"/>
          <w:right w:val="nil"/>
          <w:between w:val="nil"/>
        </w:pBdr>
        <w:spacing w:after="0"/>
        <w:ind w:left="0" w:hanging="2"/>
        <w:jc w:val="both"/>
        <w:rPr>
          <w:rFonts w:ascii="Times New Roman" w:eastAsia="Times New Roman" w:hAnsi="Times New Roman" w:cs="Times New Roman"/>
          <w:color w:val="000000"/>
          <w:sz w:val="20"/>
          <w:szCs w:val="20"/>
          <w:lang w:val="ro-RO"/>
        </w:rPr>
      </w:pPr>
    </w:p>
    <w:p w14:paraId="6F1535EC" w14:textId="77777777" w:rsidR="007945B3" w:rsidRPr="00425F42" w:rsidRDefault="002555EE" w:rsidP="002555EE">
      <w:pPr>
        <w:pBdr>
          <w:top w:val="nil"/>
          <w:left w:val="nil"/>
          <w:bottom w:val="nil"/>
          <w:right w:val="nil"/>
          <w:between w:val="nil"/>
        </w:pBdr>
        <w:spacing w:after="0"/>
        <w:ind w:left="0" w:hanging="2"/>
        <w:jc w:val="both"/>
        <w:rPr>
          <w:rFonts w:ascii="Times New Roman" w:eastAsia="Times New Roman" w:hAnsi="Times New Roman" w:cs="Times New Roman"/>
          <w:color w:val="000000"/>
          <w:sz w:val="20"/>
          <w:szCs w:val="20"/>
          <w:lang w:val="ro-RO"/>
        </w:rPr>
      </w:pPr>
      <w:r w:rsidRPr="00425F42">
        <w:rPr>
          <w:rFonts w:ascii="Times New Roman" w:eastAsia="Times New Roman" w:hAnsi="Times New Roman" w:cs="Times New Roman"/>
          <w:b/>
          <w:color w:val="000000"/>
          <w:sz w:val="20"/>
          <w:szCs w:val="20"/>
          <w:lang w:val="ro-RO"/>
        </w:rPr>
        <w:t>Agenda ședinței</w:t>
      </w:r>
      <w:r w:rsidRPr="00425F42">
        <w:rPr>
          <w:rFonts w:ascii="Times New Roman" w:eastAsia="Times New Roman" w:hAnsi="Times New Roman" w:cs="Times New Roman"/>
          <w:color w:val="000000"/>
          <w:sz w:val="20"/>
          <w:szCs w:val="20"/>
          <w:lang w:val="ro-RO"/>
        </w:rPr>
        <w:t>:</w:t>
      </w:r>
    </w:p>
    <w:p w14:paraId="1BC28FBB" w14:textId="77777777" w:rsidR="007945B3" w:rsidRPr="00656AB1" w:rsidRDefault="007945B3" w:rsidP="002555EE">
      <w:pPr>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333333"/>
          <w:sz w:val="20"/>
          <w:szCs w:val="20"/>
        </w:rPr>
      </w:pPr>
    </w:p>
    <w:tbl>
      <w:tblPr>
        <w:tblStyle w:val="a3"/>
        <w:tblW w:w="100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25"/>
        <w:gridCol w:w="7673"/>
      </w:tblGrid>
      <w:tr w:rsidR="007945B3" w:rsidRPr="00425F42" w14:paraId="0F723D21" w14:textId="77777777">
        <w:tc>
          <w:tcPr>
            <w:tcW w:w="2425" w:type="dxa"/>
            <w:shd w:val="clear" w:color="auto" w:fill="BDD6EE"/>
          </w:tcPr>
          <w:p w14:paraId="1210A91E" w14:textId="77777777" w:rsidR="007945B3" w:rsidRPr="00425F42" w:rsidRDefault="002555EE" w:rsidP="002555EE">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ro-RO"/>
              </w:rPr>
            </w:pPr>
            <w:r w:rsidRPr="00425F42">
              <w:rPr>
                <w:rFonts w:ascii="Times New Roman" w:eastAsia="Times New Roman" w:hAnsi="Times New Roman" w:cs="Times New Roman"/>
                <w:b/>
                <w:color w:val="000000"/>
                <w:sz w:val="20"/>
                <w:szCs w:val="20"/>
                <w:lang w:val="ro-RO"/>
              </w:rPr>
              <w:t>Subiectul # 1</w:t>
            </w:r>
          </w:p>
        </w:tc>
        <w:tc>
          <w:tcPr>
            <w:tcW w:w="7673" w:type="dxa"/>
            <w:shd w:val="clear" w:color="auto" w:fill="BDD6EE"/>
          </w:tcPr>
          <w:p w14:paraId="24348F82" w14:textId="77777777" w:rsidR="007945B3" w:rsidRPr="00425F42" w:rsidRDefault="002555EE" w:rsidP="002555EE">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ro-RO"/>
              </w:rPr>
            </w:pPr>
            <w:r w:rsidRPr="00425F42">
              <w:rPr>
                <w:rFonts w:ascii="Times New Roman" w:eastAsia="Times New Roman" w:hAnsi="Times New Roman" w:cs="Times New Roman"/>
                <w:b/>
                <w:color w:val="000000"/>
                <w:sz w:val="20"/>
                <w:szCs w:val="20"/>
                <w:lang w:val="ro-RO"/>
              </w:rPr>
              <w:t>Context și dezbateri (opțiuni/propuneri din partea participanților)</w:t>
            </w:r>
          </w:p>
        </w:tc>
      </w:tr>
      <w:tr w:rsidR="007945B3" w:rsidRPr="0085636F" w14:paraId="3C332E54" w14:textId="77777777" w:rsidTr="00BF55A9">
        <w:trPr>
          <w:trHeight w:val="2078"/>
        </w:trPr>
        <w:tc>
          <w:tcPr>
            <w:tcW w:w="2425" w:type="dxa"/>
            <w:shd w:val="clear" w:color="auto" w:fill="FFFFFF"/>
          </w:tcPr>
          <w:p w14:paraId="2C9FD8BB" w14:textId="472F4517" w:rsidR="007945B3" w:rsidRPr="00F34C2D" w:rsidRDefault="00B35930" w:rsidP="00F34C2D">
            <w:pPr>
              <w:pBdr>
                <w:top w:val="nil"/>
                <w:left w:val="nil"/>
                <w:bottom w:val="nil"/>
                <w:right w:val="nil"/>
                <w:between w:val="nil"/>
              </w:pBdr>
              <w:shd w:val="clear" w:color="auto" w:fill="FFFFFF"/>
              <w:spacing w:line="240" w:lineRule="auto"/>
              <w:ind w:left="0" w:hanging="2"/>
              <w:rPr>
                <w:rFonts w:ascii="Times New Roman" w:eastAsia="Times New Roman" w:hAnsi="Times New Roman" w:cs="Times New Roman"/>
                <w:color w:val="333333"/>
                <w:sz w:val="20"/>
                <w:szCs w:val="20"/>
                <w:lang w:val="ro-MD"/>
              </w:rPr>
            </w:pPr>
            <w:r w:rsidRPr="003B05CC">
              <w:rPr>
                <w:rFonts w:ascii="Times New Roman" w:eastAsia="Times New Roman" w:hAnsi="Times New Roman" w:cs="Times New Roman"/>
                <w:color w:val="333333"/>
                <w:sz w:val="20"/>
                <w:szCs w:val="20"/>
                <w:lang w:val="ro-MD"/>
              </w:rPr>
              <w:t>Intervenirea CNAM:crearea unui grup de lucru cu scop elaborării un ghid pentru sincronizarea mecanismelor de procure a serviciilor CNAM/UCIMP etc.</w:t>
            </w:r>
          </w:p>
        </w:tc>
        <w:tc>
          <w:tcPr>
            <w:tcW w:w="7673" w:type="dxa"/>
            <w:shd w:val="clear" w:color="auto" w:fill="FFFFFF"/>
          </w:tcPr>
          <w:p w14:paraId="4CA9AF09" w14:textId="77777777" w:rsidR="009368DC" w:rsidRDefault="00B35930" w:rsidP="0085636F">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222222"/>
                <w:sz w:val="20"/>
                <w:szCs w:val="20"/>
              </w:rPr>
            </w:pPr>
            <w:r w:rsidRPr="00B35930">
              <w:rPr>
                <w:rFonts w:ascii="Times New Roman" w:eastAsia="Times New Roman" w:hAnsi="Times New Roman" w:cs="Times New Roman"/>
                <w:color w:val="222222"/>
                <w:sz w:val="20"/>
                <w:szCs w:val="20"/>
              </w:rPr>
              <w:t>DN. Doina Rotaru a propus de a crea un grup de lucru care va lucra asupra elaborării. Componența grupului va fi din reprezentanții MS, ONG. Necesita de a elabora regulamente ca sa fie clar cum mergem, ce servicii sunt acoperite pentru proiecte, pregătim tot acest cadru care este necesar dar nu demaram concursurile pînă nu este aprobata legea fondurilor de către parlament. DN. Plămădeala a propus de a completa grupul care deja a fost format pentru evaluarea comparativă a mecanismelor de procurare de la CNAM și de la FG. Dl. Climașevschii a subliniat că trebuie de elaborat documentul după ce</w:t>
            </w:r>
            <w:r w:rsidR="0085636F">
              <w:rPr>
                <w:rFonts w:ascii="Times New Roman" w:eastAsia="Times New Roman" w:hAnsi="Times New Roman" w:cs="Times New Roman"/>
                <w:color w:val="222222"/>
                <w:sz w:val="20"/>
                <w:szCs w:val="20"/>
              </w:rPr>
              <w:t xml:space="preserve"> va fi decis cum va fi aprobat.</w:t>
            </w:r>
          </w:p>
          <w:p w14:paraId="12363D7C" w14:textId="77777777" w:rsidR="0085636F" w:rsidRDefault="0085636F" w:rsidP="0085636F">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222222"/>
                <w:sz w:val="20"/>
                <w:szCs w:val="20"/>
              </w:rPr>
            </w:pPr>
          </w:p>
          <w:p w14:paraId="0B4A4B30" w14:textId="4CA51449" w:rsidR="0085636F" w:rsidRPr="0085636F" w:rsidRDefault="0085636F" w:rsidP="0085636F">
            <w:pPr>
              <w:pBdr>
                <w:top w:val="nil"/>
                <w:left w:val="nil"/>
                <w:bottom w:val="nil"/>
                <w:right w:val="nil"/>
                <w:between w:val="nil"/>
              </w:pBdr>
              <w:spacing w:after="0" w:line="240" w:lineRule="auto"/>
              <w:ind w:leftChars="0" w:left="0" w:firstLineChars="0" w:firstLine="0"/>
              <w:jc w:val="both"/>
              <w:rPr>
                <w:rFonts w:ascii="Times New Roman" w:eastAsia="Times New Roman" w:hAnsi="Times New Roman" w:cs="Times New Roman"/>
                <w:color w:val="222222"/>
                <w:sz w:val="20"/>
                <w:szCs w:val="20"/>
              </w:rPr>
            </w:pPr>
          </w:p>
        </w:tc>
      </w:tr>
      <w:tr w:rsidR="007945B3" w:rsidRPr="00BF55A9" w14:paraId="49A660A2" w14:textId="77777777" w:rsidTr="00BF55A9">
        <w:trPr>
          <w:trHeight w:val="548"/>
        </w:trPr>
        <w:tc>
          <w:tcPr>
            <w:tcW w:w="2425" w:type="dxa"/>
            <w:shd w:val="clear" w:color="auto" w:fill="FFFFFF"/>
          </w:tcPr>
          <w:p w14:paraId="128527B5" w14:textId="77777777" w:rsidR="007945B3" w:rsidRPr="00425F42" w:rsidRDefault="002555EE" w:rsidP="002555EE">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ro-RO"/>
              </w:rPr>
            </w:pPr>
            <w:r w:rsidRPr="00425F42">
              <w:rPr>
                <w:rFonts w:ascii="Times New Roman" w:eastAsia="Times New Roman" w:hAnsi="Times New Roman" w:cs="Times New Roman"/>
                <w:b/>
                <w:color w:val="000000"/>
                <w:sz w:val="20"/>
                <w:szCs w:val="20"/>
                <w:lang w:val="ro-RO"/>
              </w:rPr>
              <w:t>Decizii/recomandări:</w:t>
            </w:r>
          </w:p>
          <w:p w14:paraId="448D55A9" w14:textId="7D1BFDBF" w:rsidR="00F34C2D" w:rsidRPr="00F34C2D" w:rsidRDefault="00F34C2D" w:rsidP="00F34C2D">
            <w:pPr>
              <w:ind w:leftChars="0" w:left="0" w:firstLineChars="0" w:firstLine="0"/>
              <w:rPr>
                <w:rFonts w:ascii="Times New Roman" w:eastAsia="Times New Roman" w:hAnsi="Times New Roman" w:cs="Times New Roman"/>
                <w:sz w:val="20"/>
                <w:szCs w:val="20"/>
                <w:lang w:val="ro-RO"/>
              </w:rPr>
            </w:pPr>
          </w:p>
        </w:tc>
        <w:tc>
          <w:tcPr>
            <w:tcW w:w="7673" w:type="dxa"/>
            <w:shd w:val="clear" w:color="auto" w:fill="FFFFFF"/>
          </w:tcPr>
          <w:p w14:paraId="4790ACA9" w14:textId="595C2EF0" w:rsidR="003B05CC" w:rsidRPr="003B05CC" w:rsidRDefault="00B35930" w:rsidP="003B05C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0"/>
                <w:szCs w:val="20"/>
                <w:lang w:val="ro-MD"/>
              </w:rPr>
            </w:pPr>
            <w:r>
              <w:rPr>
                <w:rFonts w:ascii="Times New Roman" w:eastAsia="Times New Roman" w:hAnsi="Times New Roman" w:cs="Times New Roman"/>
                <w:color w:val="000000"/>
                <w:sz w:val="20"/>
                <w:szCs w:val="20"/>
                <w:lang w:val="ro-MD"/>
              </w:rPr>
              <w:t>De a forma u</w:t>
            </w:r>
            <w:r w:rsidR="003B05CC">
              <w:rPr>
                <w:rFonts w:ascii="Times New Roman" w:eastAsia="Times New Roman" w:hAnsi="Times New Roman" w:cs="Times New Roman"/>
                <w:color w:val="000000"/>
                <w:sz w:val="20"/>
                <w:szCs w:val="20"/>
                <w:lang w:val="ro-MD"/>
              </w:rPr>
              <w:t xml:space="preserve">n grup de lucru care va elabora </w:t>
            </w:r>
            <w:r w:rsidR="003B05CC" w:rsidRPr="003B05CC">
              <w:rPr>
                <w:rFonts w:ascii="Times New Roman" w:eastAsia="Times New Roman" w:hAnsi="Times New Roman" w:cs="Times New Roman"/>
                <w:color w:val="000000"/>
                <w:sz w:val="20"/>
                <w:szCs w:val="20"/>
                <w:lang w:val="ro-MD"/>
              </w:rPr>
              <w:t>Ghid pentru sincronizarea mecanismelor de procurare a serviciilor din fonduri de profilaxie si din alte fonduri</w:t>
            </w:r>
            <w:r w:rsidR="00BF55A9">
              <w:rPr>
                <w:rFonts w:ascii="Times New Roman" w:eastAsia="Times New Roman" w:hAnsi="Times New Roman" w:cs="Times New Roman"/>
                <w:color w:val="000000"/>
                <w:sz w:val="20"/>
                <w:szCs w:val="20"/>
                <w:lang w:val="ro-MD"/>
              </w:rPr>
              <w:t>.</w:t>
            </w:r>
          </w:p>
          <w:p w14:paraId="143CB680" w14:textId="77777777" w:rsidR="003B05CC" w:rsidRPr="003B05CC" w:rsidRDefault="003B05CC" w:rsidP="003B05C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0"/>
                <w:szCs w:val="20"/>
                <w:lang w:val="ro-MD"/>
              </w:rPr>
            </w:pPr>
          </w:p>
          <w:p w14:paraId="7831FD93" w14:textId="77777777" w:rsidR="003B05CC" w:rsidRPr="003B05CC" w:rsidRDefault="003B05CC" w:rsidP="003B05C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0"/>
                <w:szCs w:val="20"/>
                <w:lang w:val="ro-MD"/>
              </w:rPr>
            </w:pPr>
          </w:p>
          <w:p w14:paraId="551CB707" w14:textId="33CADDD0" w:rsidR="007945B3" w:rsidRPr="003A73EF" w:rsidRDefault="007945B3" w:rsidP="003B05C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0"/>
                <w:szCs w:val="20"/>
                <w:lang w:val="ro-MD"/>
              </w:rPr>
            </w:pPr>
          </w:p>
        </w:tc>
      </w:tr>
      <w:tr w:rsidR="007945B3" w:rsidRPr="00425F42" w14:paraId="7D4C907C" w14:textId="77777777">
        <w:tc>
          <w:tcPr>
            <w:tcW w:w="2425" w:type="dxa"/>
            <w:shd w:val="clear" w:color="auto" w:fill="9CC2E5"/>
          </w:tcPr>
          <w:p w14:paraId="0ED5FF92" w14:textId="77777777" w:rsidR="007945B3" w:rsidRPr="00425F42" w:rsidRDefault="002555EE" w:rsidP="002555EE">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ro-RO"/>
              </w:rPr>
            </w:pPr>
            <w:r w:rsidRPr="00425F42">
              <w:rPr>
                <w:rFonts w:ascii="Times New Roman" w:eastAsia="Times New Roman" w:hAnsi="Times New Roman" w:cs="Times New Roman"/>
                <w:b/>
                <w:color w:val="000000"/>
                <w:sz w:val="20"/>
                <w:szCs w:val="20"/>
                <w:lang w:val="ro-RO"/>
              </w:rPr>
              <w:t>Subiectul # 2</w:t>
            </w:r>
          </w:p>
        </w:tc>
        <w:tc>
          <w:tcPr>
            <w:tcW w:w="7673" w:type="dxa"/>
            <w:shd w:val="clear" w:color="auto" w:fill="9CC2E5"/>
          </w:tcPr>
          <w:p w14:paraId="42BA39EA" w14:textId="77777777" w:rsidR="007945B3" w:rsidRPr="00425F42" w:rsidRDefault="002555EE" w:rsidP="002555EE">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ro-RO"/>
              </w:rPr>
            </w:pPr>
            <w:r w:rsidRPr="00425F42">
              <w:rPr>
                <w:rFonts w:ascii="Times New Roman" w:eastAsia="Times New Roman" w:hAnsi="Times New Roman" w:cs="Times New Roman"/>
                <w:b/>
                <w:color w:val="000000"/>
                <w:sz w:val="20"/>
                <w:szCs w:val="20"/>
                <w:lang w:val="ro-RO"/>
              </w:rPr>
              <w:t>Context și dezbateri (opțiuni/propuneri din partea participanților)</w:t>
            </w:r>
          </w:p>
        </w:tc>
      </w:tr>
      <w:tr w:rsidR="00ED10C1" w:rsidRPr="006145C4" w14:paraId="2DEDC21B" w14:textId="77777777">
        <w:tc>
          <w:tcPr>
            <w:tcW w:w="2425" w:type="dxa"/>
            <w:shd w:val="clear" w:color="auto" w:fill="FFFFFF"/>
          </w:tcPr>
          <w:p w14:paraId="62B3867D" w14:textId="551E18C3" w:rsidR="00ED10C1" w:rsidRPr="00BF55A9" w:rsidRDefault="00BF55A9" w:rsidP="00257C71">
            <w:pPr>
              <w:pBdr>
                <w:top w:val="nil"/>
                <w:left w:val="nil"/>
                <w:bottom w:val="nil"/>
                <w:right w:val="nil"/>
                <w:between w:val="nil"/>
              </w:pBdr>
              <w:spacing w:after="0" w:line="240" w:lineRule="auto"/>
              <w:ind w:left="0" w:hanging="2"/>
              <w:rPr>
                <w:rFonts w:ascii="Times New Roman" w:eastAsia="Times New Roman" w:hAnsi="Times New Roman" w:cs="Times New Roman"/>
                <w:b/>
                <w:color w:val="000000"/>
                <w:sz w:val="20"/>
                <w:szCs w:val="20"/>
                <w:lang w:val="ro-RO"/>
              </w:rPr>
            </w:pPr>
            <w:r w:rsidRPr="00BF55A9">
              <w:rPr>
                <w:rFonts w:ascii="Arial" w:hAnsi="Arial" w:cs="Arial"/>
                <w:color w:val="222222"/>
                <w:sz w:val="20"/>
                <w:szCs w:val="20"/>
                <w:shd w:val="clear" w:color="auto" w:fill="FFFFFF"/>
              </w:rPr>
              <w:t>Nominalizarea consultanților pentru activitățile planificate pentru</w:t>
            </w:r>
            <w:r w:rsidR="005236D8">
              <w:rPr>
                <w:rFonts w:ascii="Arial" w:hAnsi="Arial" w:cs="Arial"/>
                <w:noProof/>
                <w:color w:val="222222"/>
                <w:sz w:val="20"/>
                <w:szCs w:val="20"/>
                <w:shd w:val="clear" w:color="auto" w:fill="FFFFFF"/>
              </w:rPr>
              <w:object w:dxaOrig="1540" w:dyaOrig="980" w14:anchorId="6C9357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77.25pt;height:49.15pt;mso-width-percent:0;mso-height-percent:0;mso-width-percent:0;mso-height-percent:0" o:ole="">
                  <v:imagedata r:id="rId6" o:title=""/>
                </v:shape>
                <o:OLEObject Type="Embed" ProgID="Excel.Sheet.12" ShapeID="_x0000_i1026" DrawAspect="Icon" ObjectID="_1728374316" r:id="rId7"/>
              </w:object>
            </w:r>
          </w:p>
        </w:tc>
        <w:tc>
          <w:tcPr>
            <w:tcW w:w="7673" w:type="dxa"/>
            <w:shd w:val="clear" w:color="auto" w:fill="FFFFFF"/>
          </w:tcPr>
          <w:p w14:paraId="65D89304" w14:textId="77777777" w:rsidR="006145C4" w:rsidRPr="006145C4" w:rsidRDefault="006145C4" w:rsidP="006145C4">
            <w:pPr>
              <w:pBdr>
                <w:top w:val="nil"/>
                <w:left w:val="nil"/>
                <w:bottom w:val="nil"/>
                <w:right w:val="nil"/>
                <w:between w:val="nil"/>
              </w:pBdr>
              <w:spacing w:after="0" w:line="240" w:lineRule="auto"/>
              <w:ind w:leftChars="0" w:firstLineChars="0" w:firstLine="0"/>
              <w:jc w:val="both"/>
              <w:rPr>
                <w:rFonts w:ascii="Times New Roman" w:eastAsia="Times New Roman" w:hAnsi="Times New Roman" w:cs="Times New Roman"/>
                <w:color w:val="000000"/>
                <w:sz w:val="20"/>
                <w:szCs w:val="20"/>
              </w:rPr>
            </w:pPr>
            <w:r w:rsidRPr="006145C4">
              <w:rPr>
                <w:rFonts w:ascii="Times New Roman" w:eastAsia="Times New Roman" w:hAnsi="Times New Roman" w:cs="Times New Roman"/>
                <w:color w:val="000000"/>
                <w:sz w:val="20"/>
                <w:szCs w:val="20"/>
              </w:rPr>
              <w:t>DL Climașevschii a propus lista de consultanți care trebuie să fiu nominalizați pentru activități:</w:t>
            </w:r>
          </w:p>
          <w:p w14:paraId="408CFF4F" w14:textId="2254CFFF" w:rsidR="006145C4" w:rsidRPr="005C5114" w:rsidRDefault="00814BF8" w:rsidP="006145C4">
            <w:pPr>
              <w:pBdr>
                <w:top w:val="nil"/>
                <w:left w:val="nil"/>
                <w:bottom w:val="nil"/>
                <w:right w:val="nil"/>
                <w:between w:val="nil"/>
              </w:pBdr>
              <w:spacing w:after="0" w:line="240" w:lineRule="auto"/>
              <w:ind w:leftChars="0" w:firstLineChars="0" w:firstLine="0"/>
              <w:jc w:val="both"/>
              <w:rPr>
                <w:rFonts w:ascii="Times New Roman" w:eastAsia="Times New Roman" w:hAnsi="Times New Roman" w:cs="Times New Roman"/>
                <w:b/>
                <w:color w:val="000000"/>
                <w:sz w:val="20"/>
                <w:szCs w:val="20"/>
              </w:rPr>
            </w:pPr>
            <w:r w:rsidRPr="00814BF8">
              <w:rPr>
                <w:rFonts w:ascii="Times New Roman" w:eastAsia="Times New Roman" w:hAnsi="Times New Roman" w:cs="Times New Roman"/>
                <w:b/>
                <w:color w:val="000000"/>
                <w:sz w:val="20"/>
                <w:szCs w:val="20"/>
              </w:rPr>
              <w:t>3.2.4.2</w:t>
            </w:r>
            <w:r>
              <w:rPr>
                <w:rFonts w:ascii="Times New Roman" w:eastAsia="Times New Roman" w:hAnsi="Times New Roman" w:cs="Times New Roman"/>
                <w:color w:val="000000"/>
                <w:sz w:val="20"/>
                <w:szCs w:val="20"/>
              </w:rPr>
              <w:t xml:space="preserve"> </w:t>
            </w:r>
            <w:r w:rsidRPr="00814BF8">
              <w:rPr>
                <w:rFonts w:ascii="Times New Roman" w:eastAsia="Times New Roman" w:hAnsi="Times New Roman" w:cs="Times New Roman"/>
                <w:color w:val="000000"/>
                <w:sz w:val="20"/>
                <w:szCs w:val="20"/>
              </w:rPr>
              <w:t>Collaborative studies to develop and validate methodologies aimed at improving the feasibility of genotype testing in RM (primary and secondary) // Evaluarea genotipurilor HIV și a rezistenței către preparatele ARV (primară și secundară) prin metoda de genotipare HIV în parteneriat cu România</w:t>
            </w:r>
            <w:r w:rsidRPr="00814BF8">
              <w:rPr>
                <w:rFonts w:ascii="Times New Roman" w:eastAsia="Times New Roman" w:hAnsi="Times New Roman" w:cs="Times New Roman"/>
                <w:b/>
                <w:color w:val="000000"/>
                <w:sz w:val="20"/>
                <w:szCs w:val="20"/>
              </w:rPr>
              <w:t>. Consultant</w:t>
            </w:r>
            <w:r w:rsidRPr="005C5114">
              <w:rPr>
                <w:rFonts w:ascii="Times New Roman" w:eastAsia="Times New Roman" w:hAnsi="Times New Roman" w:cs="Times New Roman"/>
                <w:b/>
                <w:color w:val="000000"/>
                <w:sz w:val="20"/>
                <w:szCs w:val="20"/>
              </w:rPr>
              <w:t>:</w:t>
            </w:r>
            <w:r w:rsidRPr="00814BF8">
              <w:rPr>
                <w:rFonts w:ascii="Times New Roman" w:eastAsia="Times New Roman" w:hAnsi="Times New Roman" w:cs="Times New Roman"/>
                <w:b/>
                <w:color w:val="000000"/>
                <w:sz w:val="20"/>
                <w:szCs w:val="20"/>
              </w:rPr>
              <w:t xml:space="preserve"> Ec. Noroc</w:t>
            </w:r>
            <w:r w:rsidRPr="005C5114">
              <w:rPr>
                <w:rFonts w:ascii="Times New Roman" w:eastAsia="Times New Roman" w:hAnsi="Times New Roman" w:cs="Times New Roman"/>
                <w:b/>
                <w:color w:val="000000"/>
                <w:sz w:val="20"/>
                <w:szCs w:val="20"/>
              </w:rPr>
              <w:t>/Tanasiev V./</w:t>
            </w:r>
            <w:r w:rsidRPr="00814BF8">
              <w:rPr>
                <w:b/>
              </w:rPr>
              <w:t xml:space="preserve"> </w:t>
            </w:r>
            <w:r w:rsidRPr="005C5114">
              <w:rPr>
                <w:rFonts w:ascii="Times New Roman" w:eastAsia="Times New Roman" w:hAnsi="Times New Roman" w:cs="Times New Roman"/>
                <w:b/>
                <w:color w:val="000000"/>
                <w:sz w:val="20"/>
                <w:szCs w:val="20"/>
              </w:rPr>
              <w:t>Romancenco El</w:t>
            </w:r>
          </w:p>
          <w:p w14:paraId="1FEE7DCF" w14:textId="1EE0608B" w:rsidR="00257C71" w:rsidRPr="005C5114" w:rsidRDefault="006145C4" w:rsidP="00814BF8">
            <w:pPr>
              <w:pBdr>
                <w:top w:val="nil"/>
                <w:left w:val="nil"/>
                <w:bottom w:val="nil"/>
                <w:right w:val="nil"/>
                <w:between w:val="nil"/>
              </w:pBdr>
              <w:spacing w:after="0" w:line="240" w:lineRule="auto"/>
              <w:ind w:leftChars="0" w:firstLineChars="0" w:firstLine="0"/>
              <w:jc w:val="both"/>
              <w:rPr>
                <w:rFonts w:ascii="Times New Roman" w:eastAsia="Times New Roman" w:hAnsi="Times New Roman" w:cs="Times New Roman"/>
                <w:b/>
                <w:color w:val="000000"/>
                <w:sz w:val="20"/>
                <w:szCs w:val="20"/>
              </w:rPr>
            </w:pPr>
            <w:r w:rsidRPr="006145C4">
              <w:rPr>
                <w:rFonts w:ascii="Times New Roman" w:eastAsia="Times New Roman" w:hAnsi="Times New Roman" w:cs="Times New Roman"/>
                <w:b/>
                <w:color w:val="000000"/>
                <w:sz w:val="20"/>
                <w:szCs w:val="20"/>
              </w:rPr>
              <w:t> </w:t>
            </w:r>
            <w:r w:rsidR="00814BF8" w:rsidRPr="00814BF8">
              <w:rPr>
                <w:rFonts w:ascii="Times New Roman" w:eastAsia="Times New Roman" w:hAnsi="Times New Roman" w:cs="Times New Roman"/>
                <w:b/>
                <w:color w:val="000000"/>
                <w:sz w:val="20"/>
                <w:szCs w:val="20"/>
              </w:rPr>
              <w:t>3.3.1.1</w:t>
            </w:r>
            <w:r w:rsidR="00814BF8" w:rsidRPr="005C5114">
              <w:rPr>
                <w:rFonts w:ascii="Times New Roman" w:eastAsia="Times New Roman" w:hAnsi="Times New Roman" w:cs="Times New Roman"/>
                <w:b/>
                <w:color w:val="000000"/>
                <w:sz w:val="20"/>
                <w:szCs w:val="20"/>
              </w:rPr>
              <w:t xml:space="preserve"> </w:t>
            </w:r>
            <w:r w:rsidR="005C5114" w:rsidRPr="005C5114">
              <w:rPr>
                <w:rFonts w:ascii="Times New Roman" w:eastAsia="Times New Roman" w:hAnsi="Times New Roman" w:cs="Times New Roman"/>
                <w:color w:val="000000"/>
                <w:sz w:val="20"/>
                <w:szCs w:val="20"/>
              </w:rPr>
              <w:t>Desemnarea Laboratorului Naţional HIV/ITS şi fortificarea capacităţilor lui./Designation of NRL and strengthening the capacities.</w:t>
            </w:r>
            <w:r w:rsidR="005C5114" w:rsidRPr="00814BF8">
              <w:rPr>
                <w:rFonts w:ascii="Times New Roman" w:eastAsia="Times New Roman" w:hAnsi="Times New Roman" w:cs="Times New Roman"/>
                <w:b/>
                <w:color w:val="000000"/>
                <w:sz w:val="20"/>
                <w:szCs w:val="20"/>
              </w:rPr>
              <w:t>Consultant</w:t>
            </w:r>
            <w:r w:rsidR="005C5114" w:rsidRPr="005C5114">
              <w:rPr>
                <w:rFonts w:ascii="Times New Roman" w:eastAsia="Times New Roman" w:hAnsi="Times New Roman" w:cs="Times New Roman"/>
                <w:b/>
                <w:color w:val="000000"/>
                <w:sz w:val="20"/>
                <w:szCs w:val="20"/>
              </w:rPr>
              <w:t>:Ec. Noroc/Climasevschi Iu.</w:t>
            </w:r>
          </w:p>
          <w:p w14:paraId="5E1F3399" w14:textId="298A2F01" w:rsidR="006145C4" w:rsidRPr="005C5114" w:rsidRDefault="005C5114" w:rsidP="005C5114">
            <w:pPr>
              <w:pBdr>
                <w:top w:val="nil"/>
                <w:left w:val="nil"/>
                <w:bottom w:val="nil"/>
                <w:right w:val="nil"/>
                <w:between w:val="nil"/>
              </w:pBdr>
              <w:spacing w:after="0" w:line="240" w:lineRule="auto"/>
              <w:ind w:leftChars="0" w:firstLineChars="0" w:firstLine="0"/>
              <w:jc w:val="both"/>
              <w:rPr>
                <w:rFonts w:ascii="Times New Roman" w:eastAsia="Times New Roman" w:hAnsi="Times New Roman" w:cs="Times New Roman"/>
                <w:color w:val="000000"/>
                <w:sz w:val="20"/>
                <w:szCs w:val="20"/>
              </w:rPr>
            </w:pPr>
            <w:r w:rsidRPr="005C5114">
              <w:rPr>
                <w:rFonts w:ascii="Times New Roman" w:eastAsia="Times New Roman" w:hAnsi="Times New Roman" w:cs="Times New Roman"/>
                <w:b/>
                <w:color w:val="000000"/>
                <w:sz w:val="20"/>
                <w:szCs w:val="20"/>
              </w:rPr>
              <w:t>3.3.1.2</w:t>
            </w:r>
            <w:r w:rsidRPr="005C5114">
              <w:rPr>
                <w:rFonts w:ascii="Times New Roman" w:eastAsia="Times New Roman" w:hAnsi="Times New Roman" w:cs="Times New Roman"/>
                <w:color w:val="000000"/>
                <w:sz w:val="20"/>
                <w:szCs w:val="20"/>
              </w:rPr>
              <w:t xml:space="preserve"> Implementarea și Menținerea Sistemului de Management al Calității în cadrul LNR HIV conform Standardului ISO 15189 /Implementation and Maintenance of the Quality Management System within the HIV NRL according to the ISO 15189 Standard.</w:t>
            </w:r>
            <w:r w:rsidRPr="00814BF8">
              <w:rPr>
                <w:rFonts w:ascii="Times New Roman" w:eastAsia="Times New Roman" w:hAnsi="Times New Roman" w:cs="Times New Roman"/>
                <w:b/>
                <w:color w:val="000000"/>
                <w:sz w:val="20"/>
                <w:szCs w:val="20"/>
              </w:rPr>
              <w:t xml:space="preserve"> Consultant</w:t>
            </w:r>
            <w:r w:rsidRPr="005C5114">
              <w:rPr>
                <w:rFonts w:ascii="Times New Roman" w:eastAsia="Times New Roman" w:hAnsi="Times New Roman" w:cs="Times New Roman"/>
                <w:b/>
                <w:color w:val="000000"/>
                <w:sz w:val="20"/>
                <w:szCs w:val="20"/>
              </w:rPr>
              <w:t>:</w:t>
            </w:r>
            <w:r>
              <w:t xml:space="preserve"> </w:t>
            </w:r>
            <w:r w:rsidRPr="005C5114">
              <w:rPr>
                <w:rFonts w:ascii="Times New Roman" w:eastAsia="Times New Roman" w:hAnsi="Times New Roman" w:cs="Times New Roman"/>
                <w:b/>
                <w:color w:val="000000"/>
                <w:sz w:val="20"/>
                <w:szCs w:val="20"/>
              </w:rPr>
              <w:t>Tanasiev V./</w:t>
            </w:r>
            <w:r>
              <w:t xml:space="preserve"> </w:t>
            </w:r>
            <w:r w:rsidRPr="005C5114">
              <w:rPr>
                <w:rFonts w:ascii="Times New Roman" w:eastAsia="Times New Roman" w:hAnsi="Times New Roman" w:cs="Times New Roman"/>
                <w:b/>
                <w:color w:val="000000"/>
                <w:sz w:val="20"/>
                <w:szCs w:val="20"/>
              </w:rPr>
              <w:t>Casu V./</w:t>
            </w:r>
            <w:r>
              <w:t xml:space="preserve"> </w:t>
            </w:r>
            <w:r w:rsidRPr="005C5114">
              <w:rPr>
                <w:rFonts w:ascii="Times New Roman" w:eastAsia="Times New Roman" w:hAnsi="Times New Roman" w:cs="Times New Roman"/>
                <w:b/>
                <w:color w:val="000000"/>
                <w:sz w:val="20"/>
                <w:szCs w:val="20"/>
              </w:rPr>
              <w:t>Eftodii S./</w:t>
            </w:r>
            <w:r>
              <w:t xml:space="preserve"> </w:t>
            </w:r>
            <w:r w:rsidRPr="005C5114">
              <w:rPr>
                <w:rFonts w:ascii="Times New Roman" w:eastAsia="Times New Roman" w:hAnsi="Times New Roman" w:cs="Times New Roman"/>
                <w:b/>
                <w:color w:val="000000"/>
                <w:sz w:val="20"/>
                <w:szCs w:val="20"/>
              </w:rPr>
              <w:t>Eftodii Iu.</w:t>
            </w:r>
          </w:p>
          <w:p w14:paraId="5B3032BC" w14:textId="77777777" w:rsidR="00ED10C1" w:rsidRDefault="005C5114" w:rsidP="005C5114">
            <w:pPr>
              <w:pBdr>
                <w:top w:val="nil"/>
                <w:left w:val="nil"/>
                <w:bottom w:val="nil"/>
                <w:right w:val="nil"/>
                <w:between w:val="nil"/>
              </w:pBdr>
              <w:spacing w:after="0" w:line="240" w:lineRule="auto"/>
              <w:ind w:leftChars="0" w:firstLineChars="0" w:firstLine="0"/>
              <w:jc w:val="both"/>
              <w:rPr>
                <w:rFonts w:ascii="Times New Roman" w:eastAsia="Times New Roman" w:hAnsi="Times New Roman" w:cs="Times New Roman"/>
                <w:b/>
                <w:color w:val="000000"/>
                <w:sz w:val="20"/>
                <w:szCs w:val="20"/>
              </w:rPr>
            </w:pPr>
            <w:r w:rsidRPr="005C5114">
              <w:rPr>
                <w:rFonts w:ascii="Times New Roman" w:eastAsia="Times New Roman" w:hAnsi="Times New Roman" w:cs="Times New Roman"/>
                <w:b/>
                <w:color w:val="000000"/>
                <w:sz w:val="20"/>
                <w:szCs w:val="20"/>
              </w:rPr>
              <w:t>3.3.2.1</w:t>
            </w:r>
            <w:r w:rsidRPr="005C5114">
              <w:rPr>
                <w:rFonts w:ascii="Times New Roman" w:eastAsia="Times New Roman" w:hAnsi="Times New Roman" w:cs="Times New Roman"/>
                <w:color w:val="000000"/>
                <w:sz w:val="20"/>
                <w:szCs w:val="20"/>
              </w:rPr>
              <w:t xml:space="preserve"> Desemnarea și Fortificarea Laboratoarelor Regionale de Confirmare HIV/ITS /Designation and strengthening of the regional HIV / TSI reference laboratory. </w:t>
            </w:r>
            <w:r w:rsidRPr="00814BF8">
              <w:rPr>
                <w:rFonts w:ascii="Times New Roman" w:eastAsia="Times New Roman" w:hAnsi="Times New Roman" w:cs="Times New Roman"/>
                <w:b/>
                <w:color w:val="000000"/>
                <w:sz w:val="20"/>
                <w:szCs w:val="20"/>
              </w:rPr>
              <w:t>Consultant</w:t>
            </w:r>
            <w:r w:rsidRPr="005C5114">
              <w:rPr>
                <w:rFonts w:ascii="Times New Roman" w:eastAsia="Times New Roman" w:hAnsi="Times New Roman" w:cs="Times New Roman"/>
                <w:b/>
                <w:color w:val="000000"/>
                <w:sz w:val="20"/>
                <w:szCs w:val="20"/>
              </w:rPr>
              <w:t>:</w:t>
            </w:r>
            <w:r>
              <w:t xml:space="preserve"> </w:t>
            </w:r>
            <w:r w:rsidRPr="005C5114">
              <w:rPr>
                <w:rFonts w:ascii="Times New Roman" w:eastAsia="Times New Roman" w:hAnsi="Times New Roman" w:cs="Times New Roman"/>
                <w:b/>
                <w:color w:val="000000"/>
                <w:sz w:val="20"/>
                <w:szCs w:val="20"/>
              </w:rPr>
              <w:lastRenderedPageBreak/>
              <w:t>Ec. Noroc</w:t>
            </w:r>
          </w:p>
          <w:p w14:paraId="322AB8D4" w14:textId="2C0160E7" w:rsidR="005C5114" w:rsidRPr="00AA0DDD" w:rsidRDefault="005C5114" w:rsidP="005C5114">
            <w:pPr>
              <w:pBdr>
                <w:top w:val="nil"/>
                <w:left w:val="nil"/>
                <w:bottom w:val="nil"/>
                <w:right w:val="nil"/>
                <w:between w:val="nil"/>
              </w:pBdr>
              <w:spacing w:after="0" w:line="240" w:lineRule="auto"/>
              <w:ind w:leftChars="0" w:firstLineChars="0" w:firstLine="0"/>
              <w:jc w:val="both"/>
              <w:rPr>
                <w:rFonts w:ascii="Times New Roman" w:eastAsia="Times New Roman" w:hAnsi="Times New Roman" w:cs="Times New Roman"/>
                <w:b/>
                <w:color w:val="000000"/>
                <w:sz w:val="20"/>
                <w:szCs w:val="20"/>
              </w:rPr>
            </w:pPr>
            <w:r w:rsidRPr="005C5114">
              <w:rPr>
                <w:rFonts w:ascii="Times New Roman" w:eastAsia="Times New Roman" w:hAnsi="Times New Roman" w:cs="Times New Roman"/>
                <w:b/>
                <w:color w:val="000000"/>
                <w:sz w:val="20"/>
                <w:szCs w:val="20"/>
              </w:rPr>
              <w:t>3.3.2.4</w:t>
            </w:r>
            <w:r w:rsidRPr="005C5114">
              <w:rPr>
                <w:rFonts w:ascii="Times New Roman" w:eastAsia="Times New Roman" w:hAnsi="Times New Roman" w:cs="Times New Roman"/>
                <w:color w:val="000000"/>
                <w:sz w:val="20"/>
                <w:szCs w:val="20"/>
              </w:rPr>
              <w:t xml:space="preserve"> Elaborarea și Implementarea Programelor Naționale de Control al Calității pentru LRR HIV/ITS și alte Centre de testare HIV/ITS /Development and Implementation of National Quality Control Programs for HIV / STI LRR and other HIV / STI Testing Centers.</w:t>
            </w:r>
            <w:r w:rsidRPr="00814BF8">
              <w:rPr>
                <w:rFonts w:ascii="Times New Roman" w:eastAsia="Times New Roman" w:hAnsi="Times New Roman" w:cs="Times New Roman"/>
                <w:b/>
                <w:color w:val="000000"/>
                <w:sz w:val="20"/>
                <w:szCs w:val="20"/>
              </w:rPr>
              <w:t xml:space="preserve"> Consultant</w:t>
            </w:r>
            <w:r w:rsidRPr="005C5114">
              <w:rPr>
                <w:rFonts w:ascii="Times New Roman" w:eastAsia="Times New Roman" w:hAnsi="Times New Roman" w:cs="Times New Roman"/>
                <w:b/>
                <w:color w:val="000000"/>
                <w:sz w:val="20"/>
                <w:szCs w:val="20"/>
              </w:rPr>
              <w:t>:</w:t>
            </w:r>
            <w:r>
              <w:t xml:space="preserve"> </w:t>
            </w:r>
            <w:r w:rsidRPr="005C5114">
              <w:rPr>
                <w:rFonts w:ascii="Times New Roman" w:eastAsia="Times New Roman" w:hAnsi="Times New Roman" w:cs="Times New Roman"/>
                <w:b/>
                <w:color w:val="000000"/>
                <w:sz w:val="20"/>
                <w:szCs w:val="20"/>
              </w:rPr>
              <w:t>Romancenco El.</w:t>
            </w:r>
            <w:r w:rsidRPr="00AA0DDD">
              <w:rPr>
                <w:rFonts w:ascii="Times New Roman" w:eastAsia="Times New Roman" w:hAnsi="Times New Roman" w:cs="Times New Roman"/>
                <w:b/>
                <w:color w:val="000000"/>
                <w:sz w:val="20"/>
                <w:szCs w:val="20"/>
              </w:rPr>
              <w:t>/</w:t>
            </w:r>
            <w:r>
              <w:t xml:space="preserve"> </w:t>
            </w:r>
            <w:r w:rsidRPr="00AA0DDD">
              <w:rPr>
                <w:rFonts w:ascii="Times New Roman" w:eastAsia="Times New Roman" w:hAnsi="Times New Roman" w:cs="Times New Roman"/>
                <w:b/>
                <w:color w:val="000000"/>
                <w:sz w:val="20"/>
                <w:szCs w:val="20"/>
              </w:rPr>
              <w:t>Tanasiev V.</w:t>
            </w:r>
          </w:p>
          <w:p w14:paraId="4BEF471F" w14:textId="56CE8BC5" w:rsidR="005C5114" w:rsidRPr="00AA0DDD" w:rsidRDefault="0090014B" w:rsidP="005C5114">
            <w:pPr>
              <w:pBdr>
                <w:top w:val="nil"/>
                <w:left w:val="nil"/>
                <w:bottom w:val="nil"/>
                <w:right w:val="nil"/>
                <w:between w:val="nil"/>
              </w:pBdr>
              <w:spacing w:after="0" w:line="240" w:lineRule="auto"/>
              <w:ind w:leftChars="0" w:firstLineChars="0" w:firstLine="0"/>
              <w:jc w:val="both"/>
              <w:rPr>
                <w:rFonts w:ascii="Times New Roman" w:eastAsia="Times New Roman" w:hAnsi="Times New Roman" w:cs="Times New Roman"/>
                <w:b/>
                <w:color w:val="000000"/>
                <w:sz w:val="20"/>
                <w:szCs w:val="20"/>
              </w:rPr>
            </w:pPr>
            <w:r w:rsidRPr="0090014B">
              <w:rPr>
                <w:rFonts w:ascii="Times New Roman" w:eastAsia="Times New Roman" w:hAnsi="Times New Roman" w:cs="Times New Roman"/>
                <w:b/>
                <w:color w:val="000000"/>
                <w:sz w:val="20"/>
                <w:szCs w:val="20"/>
              </w:rPr>
              <w:t xml:space="preserve">3.3.3.1 </w:t>
            </w:r>
            <w:r w:rsidRPr="0090014B">
              <w:rPr>
                <w:rFonts w:ascii="Times New Roman" w:eastAsia="Times New Roman" w:hAnsi="Times New Roman" w:cs="Times New Roman"/>
                <w:color w:val="000000"/>
                <w:sz w:val="20"/>
                <w:szCs w:val="20"/>
              </w:rPr>
              <w:t>Revizuirea Ghidului Național de Testare HIV /Revision of the National HIV Testing Guide.</w:t>
            </w:r>
            <w:r w:rsidRPr="00814BF8">
              <w:rPr>
                <w:rFonts w:ascii="Times New Roman" w:eastAsia="Times New Roman" w:hAnsi="Times New Roman" w:cs="Times New Roman"/>
                <w:b/>
                <w:color w:val="000000"/>
                <w:sz w:val="20"/>
                <w:szCs w:val="20"/>
              </w:rPr>
              <w:t xml:space="preserve"> Consultant</w:t>
            </w:r>
            <w:r w:rsidRPr="005C5114">
              <w:rPr>
                <w:rFonts w:ascii="Times New Roman" w:eastAsia="Times New Roman" w:hAnsi="Times New Roman" w:cs="Times New Roman"/>
                <w:b/>
                <w:color w:val="000000"/>
                <w:sz w:val="20"/>
                <w:szCs w:val="20"/>
              </w:rPr>
              <w:t>:</w:t>
            </w:r>
            <w:r>
              <w:t xml:space="preserve"> </w:t>
            </w:r>
            <w:r w:rsidRPr="0090014B">
              <w:rPr>
                <w:rFonts w:ascii="Times New Roman" w:eastAsia="Times New Roman" w:hAnsi="Times New Roman" w:cs="Times New Roman"/>
                <w:b/>
                <w:color w:val="000000"/>
                <w:sz w:val="20"/>
                <w:szCs w:val="20"/>
              </w:rPr>
              <w:t>Iurie Climasevschi</w:t>
            </w:r>
            <w:r w:rsidRPr="00AA0DDD">
              <w:rPr>
                <w:rFonts w:ascii="Times New Roman" w:eastAsia="Times New Roman" w:hAnsi="Times New Roman" w:cs="Times New Roman"/>
                <w:b/>
                <w:color w:val="000000"/>
                <w:sz w:val="20"/>
                <w:szCs w:val="20"/>
              </w:rPr>
              <w:t>/</w:t>
            </w:r>
            <w:r>
              <w:t xml:space="preserve"> </w:t>
            </w:r>
            <w:r w:rsidRPr="00AA0DDD">
              <w:rPr>
                <w:rFonts w:ascii="Times New Roman" w:eastAsia="Times New Roman" w:hAnsi="Times New Roman" w:cs="Times New Roman"/>
                <w:b/>
                <w:color w:val="000000"/>
                <w:sz w:val="20"/>
                <w:szCs w:val="20"/>
              </w:rPr>
              <w:t>Noroc Ec./</w:t>
            </w:r>
            <w:r>
              <w:t xml:space="preserve"> </w:t>
            </w:r>
            <w:r w:rsidRPr="00AA0DDD">
              <w:rPr>
                <w:rFonts w:ascii="Times New Roman" w:eastAsia="Times New Roman" w:hAnsi="Times New Roman" w:cs="Times New Roman"/>
                <w:b/>
                <w:color w:val="000000"/>
                <w:sz w:val="20"/>
                <w:szCs w:val="20"/>
              </w:rPr>
              <w:t>Balan Greta/</w:t>
            </w:r>
            <w:r>
              <w:t xml:space="preserve"> </w:t>
            </w:r>
            <w:r w:rsidRPr="00AA0DDD">
              <w:rPr>
                <w:rFonts w:ascii="Times New Roman" w:eastAsia="Times New Roman" w:hAnsi="Times New Roman" w:cs="Times New Roman"/>
                <w:b/>
                <w:color w:val="000000"/>
                <w:sz w:val="20"/>
                <w:szCs w:val="20"/>
              </w:rPr>
              <w:t>Visnevschi</w:t>
            </w:r>
          </w:p>
          <w:p w14:paraId="4CD4DA36" w14:textId="56DFBACD" w:rsidR="0090014B" w:rsidRPr="00AA0DDD" w:rsidRDefault="0090014B" w:rsidP="005C5114">
            <w:pPr>
              <w:pBdr>
                <w:top w:val="nil"/>
                <w:left w:val="nil"/>
                <w:bottom w:val="nil"/>
                <w:right w:val="nil"/>
                <w:between w:val="nil"/>
              </w:pBdr>
              <w:spacing w:after="0" w:line="240" w:lineRule="auto"/>
              <w:ind w:leftChars="0" w:firstLineChars="0" w:firstLine="0"/>
              <w:jc w:val="both"/>
              <w:rPr>
                <w:rFonts w:ascii="Times New Roman" w:eastAsia="Times New Roman" w:hAnsi="Times New Roman" w:cs="Times New Roman"/>
                <w:b/>
                <w:color w:val="000000"/>
                <w:sz w:val="20"/>
                <w:szCs w:val="20"/>
              </w:rPr>
            </w:pPr>
            <w:r w:rsidRPr="0090014B">
              <w:rPr>
                <w:rFonts w:ascii="Times New Roman" w:eastAsia="Times New Roman" w:hAnsi="Times New Roman" w:cs="Times New Roman"/>
                <w:b/>
                <w:color w:val="000000"/>
                <w:sz w:val="20"/>
                <w:szCs w:val="20"/>
              </w:rPr>
              <w:t>3.3.3.2</w:t>
            </w:r>
            <w:r w:rsidRPr="0090014B">
              <w:rPr>
                <w:rFonts w:ascii="Times New Roman" w:eastAsia="Times New Roman" w:hAnsi="Times New Roman" w:cs="Times New Roman"/>
                <w:color w:val="000000"/>
                <w:sz w:val="20"/>
                <w:szCs w:val="20"/>
              </w:rPr>
              <w:t xml:space="preserve"> Elaborarea Ghidului metodologic destinat supravegherii de laborator a ITS şi implementarea acestuia la toate nivelurile sistemului de testare /Development of the Guide for ITS laboratory surveillance methodology and its implementation at all testing system levels.</w:t>
            </w:r>
            <w:r w:rsidRPr="00814BF8">
              <w:rPr>
                <w:rFonts w:ascii="Times New Roman" w:eastAsia="Times New Roman" w:hAnsi="Times New Roman" w:cs="Times New Roman"/>
                <w:b/>
                <w:color w:val="000000"/>
                <w:sz w:val="20"/>
                <w:szCs w:val="20"/>
              </w:rPr>
              <w:t xml:space="preserve"> Consultant</w:t>
            </w:r>
            <w:r w:rsidRPr="005C5114">
              <w:rPr>
                <w:rFonts w:ascii="Times New Roman" w:eastAsia="Times New Roman" w:hAnsi="Times New Roman" w:cs="Times New Roman"/>
                <w:b/>
                <w:color w:val="000000"/>
                <w:sz w:val="20"/>
                <w:szCs w:val="20"/>
              </w:rPr>
              <w:t>:</w:t>
            </w:r>
            <w:r>
              <w:t xml:space="preserve"> </w:t>
            </w:r>
            <w:r w:rsidRPr="0090014B">
              <w:rPr>
                <w:rFonts w:ascii="Times New Roman" w:eastAsia="Times New Roman" w:hAnsi="Times New Roman" w:cs="Times New Roman"/>
                <w:b/>
                <w:color w:val="000000"/>
                <w:sz w:val="20"/>
                <w:szCs w:val="20"/>
              </w:rPr>
              <w:t>Mircea Bețiu</w:t>
            </w:r>
            <w:r w:rsidRPr="00AA0DDD">
              <w:rPr>
                <w:rFonts w:ascii="Times New Roman" w:eastAsia="Times New Roman" w:hAnsi="Times New Roman" w:cs="Times New Roman"/>
                <w:b/>
                <w:color w:val="000000"/>
                <w:sz w:val="20"/>
                <w:szCs w:val="20"/>
              </w:rPr>
              <w:t>/</w:t>
            </w:r>
            <w:r>
              <w:t xml:space="preserve"> </w:t>
            </w:r>
            <w:r w:rsidRPr="00AA0DDD">
              <w:rPr>
                <w:rFonts w:ascii="Times New Roman" w:eastAsia="Times New Roman" w:hAnsi="Times New Roman" w:cs="Times New Roman"/>
                <w:b/>
                <w:color w:val="000000"/>
                <w:sz w:val="20"/>
                <w:szCs w:val="20"/>
              </w:rPr>
              <w:t>Noroc Ec/</w:t>
            </w:r>
            <w:r>
              <w:t xml:space="preserve"> </w:t>
            </w:r>
            <w:r w:rsidRPr="00AA0DDD">
              <w:rPr>
                <w:rFonts w:ascii="Times New Roman" w:eastAsia="Times New Roman" w:hAnsi="Times New Roman" w:cs="Times New Roman"/>
                <w:b/>
                <w:color w:val="000000"/>
                <w:sz w:val="20"/>
                <w:szCs w:val="20"/>
              </w:rPr>
              <w:t>Vorojbit V./</w:t>
            </w:r>
            <w:r>
              <w:t xml:space="preserve"> </w:t>
            </w:r>
            <w:r w:rsidRPr="00AA0DDD">
              <w:rPr>
                <w:rFonts w:ascii="Times New Roman" w:eastAsia="Times New Roman" w:hAnsi="Times New Roman" w:cs="Times New Roman"/>
                <w:b/>
                <w:color w:val="000000"/>
                <w:sz w:val="20"/>
                <w:szCs w:val="20"/>
              </w:rPr>
              <w:t>Visnevschi</w:t>
            </w:r>
          </w:p>
          <w:p w14:paraId="600E3312" w14:textId="5DE9AAAC" w:rsidR="0090014B" w:rsidRPr="00AA0DDD" w:rsidRDefault="0090014B" w:rsidP="005C5114">
            <w:pPr>
              <w:pBdr>
                <w:top w:val="nil"/>
                <w:left w:val="nil"/>
                <w:bottom w:val="nil"/>
                <w:right w:val="nil"/>
                <w:between w:val="nil"/>
              </w:pBdr>
              <w:spacing w:after="0" w:line="240" w:lineRule="auto"/>
              <w:ind w:leftChars="0" w:firstLineChars="0" w:firstLine="0"/>
              <w:jc w:val="both"/>
              <w:rPr>
                <w:rFonts w:ascii="Times New Roman" w:eastAsia="Times New Roman" w:hAnsi="Times New Roman" w:cs="Times New Roman"/>
                <w:b/>
                <w:color w:val="000000"/>
                <w:sz w:val="20"/>
                <w:szCs w:val="20"/>
              </w:rPr>
            </w:pPr>
            <w:r w:rsidRPr="0090014B">
              <w:rPr>
                <w:rFonts w:ascii="Times New Roman" w:eastAsia="Times New Roman" w:hAnsi="Times New Roman" w:cs="Times New Roman"/>
                <w:b/>
                <w:color w:val="000000"/>
                <w:sz w:val="20"/>
                <w:szCs w:val="20"/>
              </w:rPr>
              <w:t>3.3.3.3</w:t>
            </w:r>
            <w:r w:rsidRPr="0090014B">
              <w:rPr>
                <w:rFonts w:ascii="Times New Roman" w:eastAsia="Times New Roman" w:hAnsi="Times New Roman" w:cs="Times New Roman"/>
                <w:color w:val="000000"/>
                <w:sz w:val="20"/>
                <w:szCs w:val="20"/>
              </w:rPr>
              <w:t xml:space="preserve"> Elaborarea, editarea, distribuirea materialelor informaționale pentru Serviciul de Testare HIV/ITS (consiliere, testare) /Development, editing, distribution of information materials for the HIV / STI Testing Service (counseling, testing) .</w:t>
            </w:r>
            <w:r w:rsidRPr="00814BF8">
              <w:rPr>
                <w:rFonts w:ascii="Times New Roman" w:eastAsia="Times New Roman" w:hAnsi="Times New Roman" w:cs="Times New Roman"/>
                <w:b/>
                <w:color w:val="000000"/>
                <w:sz w:val="20"/>
                <w:szCs w:val="20"/>
              </w:rPr>
              <w:t xml:space="preserve"> Consultant</w:t>
            </w:r>
            <w:r w:rsidRPr="005C5114">
              <w:rPr>
                <w:rFonts w:ascii="Times New Roman" w:eastAsia="Times New Roman" w:hAnsi="Times New Roman" w:cs="Times New Roman"/>
                <w:b/>
                <w:color w:val="000000"/>
                <w:sz w:val="20"/>
                <w:szCs w:val="20"/>
              </w:rPr>
              <w:t>:</w:t>
            </w:r>
            <w:r>
              <w:t xml:space="preserve"> </w:t>
            </w:r>
            <w:r w:rsidRPr="0090014B">
              <w:rPr>
                <w:rFonts w:ascii="Times New Roman" w:eastAsia="Times New Roman" w:hAnsi="Times New Roman" w:cs="Times New Roman"/>
                <w:b/>
                <w:color w:val="000000"/>
                <w:sz w:val="20"/>
                <w:szCs w:val="20"/>
              </w:rPr>
              <w:t>Eftodii iu</w:t>
            </w:r>
            <w:r w:rsidRPr="00AA0DDD">
              <w:rPr>
                <w:rFonts w:ascii="Times New Roman" w:eastAsia="Times New Roman" w:hAnsi="Times New Roman" w:cs="Times New Roman"/>
                <w:b/>
                <w:color w:val="000000"/>
                <w:sz w:val="20"/>
                <w:szCs w:val="20"/>
              </w:rPr>
              <w:t>/Buga Al.</w:t>
            </w:r>
          </w:p>
          <w:p w14:paraId="684577E7" w14:textId="3BB9DF09" w:rsidR="0090014B" w:rsidRDefault="0090014B" w:rsidP="005C5114">
            <w:pPr>
              <w:pBdr>
                <w:top w:val="nil"/>
                <w:left w:val="nil"/>
                <w:bottom w:val="nil"/>
                <w:right w:val="nil"/>
                <w:between w:val="nil"/>
              </w:pBdr>
              <w:spacing w:after="0" w:line="240" w:lineRule="auto"/>
              <w:ind w:leftChars="0" w:firstLineChars="0" w:firstLine="0"/>
              <w:jc w:val="both"/>
              <w:rPr>
                <w:rFonts w:ascii="Times New Roman" w:eastAsia="Times New Roman" w:hAnsi="Times New Roman" w:cs="Times New Roman"/>
                <w:b/>
                <w:color w:val="000000"/>
                <w:sz w:val="20"/>
                <w:szCs w:val="20"/>
              </w:rPr>
            </w:pPr>
            <w:r w:rsidRPr="0090014B">
              <w:rPr>
                <w:rFonts w:ascii="Times New Roman" w:eastAsia="Times New Roman" w:hAnsi="Times New Roman" w:cs="Times New Roman"/>
                <w:b/>
                <w:color w:val="000000"/>
                <w:sz w:val="20"/>
                <w:szCs w:val="20"/>
              </w:rPr>
              <w:t>3.2.4.1</w:t>
            </w:r>
            <w:r w:rsidRPr="0090014B">
              <w:rPr>
                <w:rFonts w:ascii="Times New Roman" w:eastAsia="Times New Roman" w:hAnsi="Times New Roman" w:cs="Times New Roman"/>
                <w:color w:val="000000"/>
                <w:sz w:val="20"/>
                <w:szCs w:val="20"/>
              </w:rPr>
              <w:t xml:space="preserve"> Assessing the capacities and characteristics of the HIV/STI/VH Testing Service in Moldova (round table)</w:t>
            </w:r>
            <w:r w:rsidRPr="00814BF8">
              <w:rPr>
                <w:rFonts w:ascii="Times New Roman" w:eastAsia="Times New Roman" w:hAnsi="Times New Roman" w:cs="Times New Roman"/>
                <w:b/>
                <w:color w:val="000000"/>
                <w:sz w:val="20"/>
                <w:szCs w:val="20"/>
              </w:rPr>
              <w:t xml:space="preserve"> Consultant</w:t>
            </w:r>
            <w:r w:rsidRPr="005C5114">
              <w:rPr>
                <w:rFonts w:ascii="Times New Roman" w:eastAsia="Times New Roman" w:hAnsi="Times New Roman" w:cs="Times New Roman"/>
                <w:b/>
                <w:color w:val="000000"/>
                <w:sz w:val="20"/>
                <w:szCs w:val="20"/>
              </w:rPr>
              <w:t>:</w:t>
            </w:r>
            <w:r>
              <w:t xml:space="preserve"> </w:t>
            </w:r>
            <w:r w:rsidRPr="0090014B">
              <w:rPr>
                <w:rFonts w:ascii="Times New Roman" w:eastAsia="Times New Roman" w:hAnsi="Times New Roman" w:cs="Times New Roman"/>
                <w:b/>
                <w:color w:val="000000"/>
                <w:sz w:val="20"/>
                <w:szCs w:val="20"/>
              </w:rPr>
              <w:t>Buga Al.</w:t>
            </w:r>
          </w:p>
          <w:p w14:paraId="64AE3FEC" w14:textId="105901FA" w:rsidR="0090014B" w:rsidRDefault="0090014B" w:rsidP="005C5114">
            <w:pPr>
              <w:pBdr>
                <w:top w:val="nil"/>
                <w:left w:val="nil"/>
                <w:bottom w:val="nil"/>
                <w:right w:val="nil"/>
                <w:between w:val="nil"/>
              </w:pBdr>
              <w:spacing w:after="0" w:line="240" w:lineRule="auto"/>
              <w:ind w:leftChars="0" w:firstLineChars="0" w:firstLine="0"/>
              <w:jc w:val="both"/>
              <w:rPr>
                <w:rFonts w:ascii="Times New Roman" w:eastAsia="Times New Roman" w:hAnsi="Times New Roman" w:cs="Times New Roman"/>
                <w:b/>
                <w:color w:val="000000"/>
                <w:sz w:val="20"/>
                <w:szCs w:val="20"/>
              </w:rPr>
            </w:pPr>
            <w:r w:rsidRPr="0090014B">
              <w:rPr>
                <w:rFonts w:ascii="Times New Roman" w:eastAsia="Times New Roman" w:hAnsi="Times New Roman" w:cs="Times New Roman"/>
                <w:b/>
                <w:color w:val="000000"/>
                <w:sz w:val="20"/>
                <w:szCs w:val="20"/>
              </w:rPr>
              <w:t>1.3.1.6</w:t>
            </w:r>
            <w:r w:rsidRPr="0090014B">
              <w:rPr>
                <w:rFonts w:ascii="Times New Roman" w:eastAsia="Times New Roman" w:hAnsi="Times New Roman" w:cs="Times New Roman"/>
                <w:color w:val="000000"/>
                <w:sz w:val="20"/>
                <w:szCs w:val="20"/>
              </w:rPr>
              <w:t xml:space="preserve"> </w:t>
            </w:r>
            <w:r w:rsidRPr="0090014B">
              <w:rPr>
                <w:rFonts w:ascii="Times New Roman" w:eastAsia="Times New Roman" w:hAnsi="Times New Roman" w:cs="Times New Roman"/>
                <w:color w:val="000000"/>
                <w:sz w:val="20"/>
                <w:szCs w:val="20"/>
                <w:lang w:val="ru-RU"/>
              </w:rPr>
              <w:t>С</w:t>
            </w:r>
            <w:r w:rsidRPr="0090014B">
              <w:rPr>
                <w:rFonts w:ascii="Times New Roman" w:eastAsia="Times New Roman" w:hAnsi="Times New Roman" w:cs="Times New Roman"/>
                <w:color w:val="000000"/>
                <w:sz w:val="20"/>
                <w:szCs w:val="20"/>
              </w:rPr>
              <w:t>rearea unui sistem de raportare pentru determinare a gravidelor HIV +  și monitorizarea ulterioară a acestora, inclusiv o procedură de examinare a fiecărui caz de confirmare HIV la un copil.</w:t>
            </w:r>
            <w:r w:rsidRPr="00814BF8">
              <w:rPr>
                <w:rFonts w:ascii="Times New Roman" w:eastAsia="Times New Roman" w:hAnsi="Times New Roman" w:cs="Times New Roman"/>
                <w:b/>
                <w:color w:val="000000"/>
                <w:sz w:val="20"/>
                <w:szCs w:val="20"/>
              </w:rPr>
              <w:t xml:space="preserve"> Consultant</w:t>
            </w:r>
            <w:r w:rsidRPr="005C5114">
              <w:rPr>
                <w:rFonts w:ascii="Times New Roman" w:eastAsia="Times New Roman" w:hAnsi="Times New Roman" w:cs="Times New Roman"/>
                <w:b/>
                <w:color w:val="000000"/>
                <w:sz w:val="20"/>
                <w:szCs w:val="20"/>
              </w:rPr>
              <w:t>:</w:t>
            </w:r>
            <w:r>
              <w:t xml:space="preserve"> </w:t>
            </w:r>
            <w:r w:rsidRPr="0090014B">
              <w:rPr>
                <w:rFonts w:ascii="Times New Roman" w:eastAsia="Times New Roman" w:hAnsi="Times New Roman" w:cs="Times New Roman"/>
                <w:b/>
                <w:color w:val="000000"/>
                <w:sz w:val="20"/>
                <w:szCs w:val="20"/>
              </w:rPr>
              <w:t>Drebot Irina (med.fam)/</w:t>
            </w:r>
            <w:r>
              <w:t xml:space="preserve"> </w:t>
            </w:r>
            <w:r w:rsidRPr="0090014B">
              <w:rPr>
                <w:rFonts w:ascii="Times New Roman" w:eastAsia="Times New Roman" w:hAnsi="Times New Roman" w:cs="Times New Roman"/>
                <w:b/>
                <w:color w:val="000000"/>
                <w:sz w:val="20"/>
                <w:szCs w:val="20"/>
              </w:rPr>
              <w:t>Natalia Bursacovschi (obstetrician)/</w:t>
            </w:r>
            <w:r>
              <w:t xml:space="preserve"> </w:t>
            </w:r>
            <w:r w:rsidRPr="0090014B">
              <w:rPr>
                <w:rFonts w:ascii="Times New Roman" w:eastAsia="Times New Roman" w:hAnsi="Times New Roman" w:cs="Times New Roman"/>
                <w:b/>
                <w:color w:val="000000"/>
                <w:sz w:val="20"/>
                <w:szCs w:val="20"/>
              </w:rPr>
              <w:t>Stratulat S. (Epidemiolog)</w:t>
            </w:r>
          </w:p>
          <w:p w14:paraId="41AD7E01" w14:textId="52E855CA" w:rsidR="0090014B" w:rsidRDefault="0090014B" w:rsidP="005C5114">
            <w:pPr>
              <w:pBdr>
                <w:top w:val="nil"/>
                <w:left w:val="nil"/>
                <w:bottom w:val="nil"/>
                <w:right w:val="nil"/>
                <w:between w:val="nil"/>
              </w:pBdr>
              <w:spacing w:after="0" w:line="240" w:lineRule="auto"/>
              <w:ind w:leftChars="0" w:firstLineChars="0" w:firstLine="0"/>
              <w:jc w:val="both"/>
              <w:rPr>
                <w:rFonts w:ascii="Times New Roman" w:eastAsia="Times New Roman" w:hAnsi="Times New Roman" w:cs="Times New Roman"/>
                <w:color w:val="000000"/>
                <w:sz w:val="20"/>
                <w:szCs w:val="20"/>
              </w:rPr>
            </w:pPr>
            <w:r w:rsidRPr="0090014B">
              <w:rPr>
                <w:rFonts w:ascii="Times New Roman" w:eastAsia="Times New Roman" w:hAnsi="Times New Roman" w:cs="Times New Roman"/>
                <w:color w:val="000000"/>
                <w:sz w:val="20"/>
                <w:szCs w:val="20"/>
              </w:rPr>
              <w:t>2.4.1.1 Dezvoltarea și implementarea bazei normative care reglementează continuitatea algoritmului de prestare a serviciilor de prevenire, testare și tratament a infecției HIV. .</w:t>
            </w:r>
            <w:r w:rsidRPr="00814BF8">
              <w:rPr>
                <w:rFonts w:ascii="Times New Roman" w:eastAsia="Times New Roman" w:hAnsi="Times New Roman" w:cs="Times New Roman"/>
                <w:b/>
                <w:color w:val="000000"/>
                <w:sz w:val="20"/>
                <w:szCs w:val="20"/>
              </w:rPr>
              <w:t xml:space="preserve"> Consultant</w:t>
            </w:r>
            <w:r w:rsidRPr="005C5114">
              <w:rPr>
                <w:rFonts w:ascii="Times New Roman" w:eastAsia="Times New Roman" w:hAnsi="Times New Roman" w:cs="Times New Roman"/>
                <w:b/>
                <w:color w:val="000000"/>
                <w:sz w:val="20"/>
                <w:szCs w:val="20"/>
              </w:rPr>
              <w:t>:</w:t>
            </w:r>
            <w:r>
              <w:t xml:space="preserve">  </w:t>
            </w:r>
            <w:r w:rsidRPr="0090014B">
              <w:rPr>
                <w:rFonts w:ascii="Times New Roman" w:eastAsia="Times New Roman" w:hAnsi="Times New Roman" w:cs="Times New Roman"/>
                <w:color w:val="000000"/>
                <w:sz w:val="20"/>
                <w:szCs w:val="20"/>
              </w:rPr>
              <w:t>Ala Iațco, Ghțu Elena, Eftodii Iulia</w:t>
            </w:r>
          </w:p>
          <w:p w14:paraId="1A76878F" w14:textId="77777777" w:rsidR="00405E5B" w:rsidRDefault="0090014B" w:rsidP="005C5114">
            <w:pPr>
              <w:pBdr>
                <w:top w:val="nil"/>
                <w:left w:val="nil"/>
                <w:bottom w:val="nil"/>
                <w:right w:val="nil"/>
                <w:between w:val="nil"/>
              </w:pBdr>
              <w:spacing w:after="0" w:line="240" w:lineRule="auto"/>
              <w:ind w:leftChars="0" w:firstLineChars="0" w:firstLine="0"/>
              <w:jc w:val="both"/>
              <w:rPr>
                <w:rFonts w:ascii="Times New Roman" w:eastAsia="Times New Roman" w:hAnsi="Times New Roman" w:cs="Times New Roman"/>
                <w:b/>
                <w:color w:val="000000"/>
                <w:sz w:val="20"/>
                <w:szCs w:val="20"/>
              </w:rPr>
            </w:pPr>
            <w:r w:rsidRPr="00405E5B">
              <w:rPr>
                <w:rFonts w:ascii="Times New Roman" w:eastAsia="Times New Roman" w:hAnsi="Times New Roman" w:cs="Times New Roman"/>
                <w:b/>
                <w:color w:val="000000"/>
                <w:sz w:val="20"/>
                <w:szCs w:val="20"/>
              </w:rPr>
              <w:t>2.4.2.5</w:t>
            </w:r>
            <w:r w:rsidRPr="0090014B">
              <w:rPr>
                <w:rFonts w:ascii="Times New Roman" w:eastAsia="Times New Roman" w:hAnsi="Times New Roman" w:cs="Times New Roman"/>
                <w:color w:val="000000"/>
                <w:sz w:val="20"/>
                <w:szCs w:val="20"/>
              </w:rPr>
              <w:t xml:space="preserve"> Dezvoltarea modelului de creare a echipelor multidisciplinare cu atragerea asistentelor medicale sociale din medicina primară (testarea index la HIV, HCV și B, sifilis, screening la TB)</w:t>
            </w:r>
            <w:r w:rsidR="00405E5B" w:rsidRPr="00405E5B">
              <w:rPr>
                <w:rFonts w:ascii="Times New Roman" w:eastAsia="Times New Roman" w:hAnsi="Times New Roman" w:cs="Times New Roman"/>
                <w:color w:val="000000"/>
                <w:sz w:val="20"/>
                <w:szCs w:val="20"/>
              </w:rPr>
              <w:t xml:space="preserve"> </w:t>
            </w:r>
            <w:r w:rsidR="00405E5B" w:rsidRPr="00814BF8">
              <w:rPr>
                <w:rFonts w:ascii="Times New Roman" w:eastAsia="Times New Roman" w:hAnsi="Times New Roman" w:cs="Times New Roman"/>
                <w:b/>
                <w:color w:val="000000"/>
                <w:sz w:val="20"/>
                <w:szCs w:val="20"/>
              </w:rPr>
              <w:t>Consultant</w:t>
            </w:r>
            <w:r w:rsidR="00405E5B" w:rsidRPr="005C5114">
              <w:rPr>
                <w:rFonts w:ascii="Times New Roman" w:eastAsia="Times New Roman" w:hAnsi="Times New Roman" w:cs="Times New Roman"/>
                <w:b/>
                <w:color w:val="000000"/>
                <w:sz w:val="20"/>
                <w:szCs w:val="20"/>
              </w:rPr>
              <w:t>:</w:t>
            </w:r>
            <w:r w:rsidR="00405E5B">
              <w:t xml:space="preserve"> </w:t>
            </w:r>
            <w:r w:rsidR="00405E5B" w:rsidRPr="00405E5B">
              <w:rPr>
                <w:rFonts w:ascii="Times New Roman" w:eastAsia="Times New Roman" w:hAnsi="Times New Roman" w:cs="Times New Roman"/>
                <w:b/>
                <w:color w:val="000000"/>
                <w:sz w:val="20"/>
                <w:szCs w:val="20"/>
              </w:rPr>
              <w:t>Mariana Haret(medic de familie), Aliona Plamadeală(medic infectionist)</w:t>
            </w:r>
          </w:p>
          <w:p w14:paraId="0FB1F226" w14:textId="77777777" w:rsidR="00405E5B" w:rsidRDefault="00405E5B" w:rsidP="005C5114">
            <w:pPr>
              <w:pBdr>
                <w:top w:val="nil"/>
                <w:left w:val="nil"/>
                <w:bottom w:val="nil"/>
                <w:right w:val="nil"/>
                <w:between w:val="nil"/>
              </w:pBdr>
              <w:spacing w:after="0" w:line="240" w:lineRule="auto"/>
              <w:ind w:leftChars="0" w:firstLineChars="0" w:firstLine="0"/>
              <w:jc w:val="both"/>
              <w:rPr>
                <w:rFonts w:ascii="Times New Roman" w:eastAsia="Times New Roman" w:hAnsi="Times New Roman" w:cs="Times New Roman"/>
                <w:b/>
                <w:color w:val="000000"/>
                <w:sz w:val="20"/>
                <w:szCs w:val="20"/>
              </w:rPr>
            </w:pPr>
            <w:r w:rsidRPr="00405E5B">
              <w:rPr>
                <w:b/>
              </w:rPr>
              <w:t>2.4.4.1</w:t>
            </w:r>
            <w:r w:rsidRPr="00405E5B">
              <w:t xml:space="preserve"> elaborarea Ghidului privind integrarea serviciilor de tratament orientate către pacient (tratament și îngrijire HIV, tuberculoză, hepatite virale, ITS, dependență de droguri, servicii de sănătate reproductivă, îngrijire paliativă) la nivel de instituții medicale și comunitate.</w:t>
            </w:r>
            <w:r>
              <w:t xml:space="preserve"> </w:t>
            </w:r>
            <w:r w:rsidRPr="00814BF8">
              <w:rPr>
                <w:rFonts w:ascii="Times New Roman" w:eastAsia="Times New Roman" w:hAnsi="Times New Roman" w:cs="Times New Roman"/>
                <w:b/>
                <w:color w:val="000000"/>
                <w:sz w:val="20"/>
                <w:szCs w:val="20"/>
              </w:rPr>
              <w:t>Consultant</w:t>
            </w:r>
            <w:r w:rsidRPr="005C5114">
              <w:rPr>
                <w:rFonts w:ascii="Times New Roman" w:eastAsia="Times New Roman" w:hAnsi="Times New Roman" w:cs="Times New Roman"/>
                <w:b/>
                <w:color w:val="000000"/>
                <w:sz w:val="20"/>
                <w:szCs w:val="20"/>
              </w:rPr>
              <w:t>:</w:t>
            </w:r>
            <w:r>
              <w:t xml:space="preserve"> </w:t>
            </w:r>
            <w:r w:rsidRPr="00405E5B">
              <w:rPr>
                <w:rFonts w:ascii="Times New Roman" w:eastAsia="Times New Roman" w:hAnsi="Times New Roman" w:cs="Times New Roman"/>
                <w:b/>
                <w:color w:val="000000"/>
                <w:sz w:val="20"/>
                <w:szCs w:val="20"/>
              </w:rPr>
              <w:t>Iulia Eftodii, Andrei Corloteanu, Oxana Buzovici, Ludmila Marandici</w:t>
            </w:r>
          </w:p>
          <w:p w14:paraId="36300B9D" w14:textId="04031D61" w:rsidR="0090014B" w:rsidRPr="00405E5B" w:rsidRDefault="00405E5B" w:rsidP="005C5114">
            <w:pPr>
              <w:pBdr>
                <w:top w:val="nil"/>
                <w:left w:val="nil"/>
                <w:bottom w:val="nil"/>
                <w:right w:val="nil"/>
                <w:between w:val="nil"/>
              </w:pBdr>
              <w:spacing w:after="0" w:line="240" w:lineRule="auto"/>
              <w:ind w:leftChars="0" w:firstLineChars="0" w:firstLine="0"/>
              <w:jc w:val="both"/>
              <w:rPr>
                <w:rFonts w:ascii="Times New Roman" w:eastAsia="Times New Roman" w:hAnsi="Times New Roman" w:cs="Times New Roman"/>
                <w:color w:val="000000"/>
                <w:sz w:val="20"/>
                <w:szCs w:val="20"/>
              </w:rPr>
            </w:pPr>
            <w:r w:rsidRPr="00405E5B">
              <w:rPr>
                <w:b/>
              </w:rPr>
              <w:t>3.2.4.11</w:t>
            </w:r>
            <w:r w:rsidRPr="00405E5B">
              <w:t xml:space="preserve"> Cercetarea operativă pentru determinarea cazurilor de incidență recentă.</w:t>
            </w:r>
            <w:r>
              <w:t xml:space="preserve"> </w:t>
            </w:r>
            <w:r w:rsidRPr="00405E5B">
              <w:t>Recontractarea aceloraș consultanți din 2021</w:t>
            </w:r>
            <w:r>
              <w:t xml:space="preserve"> </w:t>
            </w:r>
          </w:p>
          <w:p w14:paraId="1C3B6711" w14:textId="264EA55D" w:rsidR="005C5114" w:rsidRPr="0090014B" w:rsidRDefault="005C5114" w:rsidP="005C5114">
            <w:pPr>
              <w:pBdr>
                <w:top w:val="nil"/>
                <w:left w:val="nil"/>
                <w:bottom w:val="nil"/>
                <w:right w:val="nil"/>
                <w:between w:val="nil"/>
              </w:pBdr>
              <w:spacing w:after="0" w:line="240" w:lineRule="auto"/>
              <w:ind w:leftChars="0" w:firstLineChars="0" w:firstLine="0"/>
              <w:jc w:val="both"/>
              <w:rPr>
                <w:rFonts w:ascii="Times New Roman" w:eastAsia="Times New Roman" w:hAnsi="Times New Roman" w:cs="Times New Roman"/>
                <w:color w:val="000000"/>
                <w:sz w:val="20"/>
                <w:szCs w:val="20"/>
              </w:rPr>
            </w:pPr>
          </w:p>
        </w:tc>
      </w:tr>
      <w:tr w:rsidR="007945B3" w:rsidRPr="0085636F" w14:paraId="6D4F8937" w14:textId="77777777">
        <w:tc>
          <w:tcPr>
            <w:tcW w:w="2425" w:type="dxa"/>
            <w:shd w:val="clear" w:color="auto" w:fill="FFFFFF"/>
          </w:tcPr>
          <w:p w14:paraId="546B09B4" w14:textId="77777777" w:rsidR="00ED10C1" w:rsidRPr="00425F42" w:rsidRDefault="00ED10C1" w:rsidP="00ED10C1">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ro-RO"/>
              </w:rPr>
            </w:pPr>
            <w:r w:rsidRPr="00425F42">
              <w:rPr>
                <w:rFonts w:ascii="Times New Roman" w:eastAsia="Times New Roman" w:hAnsi="Times New Roman" w:cs="Times New Roman"/>
                <w:b/>
                <w:color w:val="000000"/>
                <w:sz w:val="20"/>
                <w:szCs w:val="20"/>
                <w:lang w:val="ro-RO"/>
              </w:rPr>
              <w:lastRenderedPageBreak/>
              <w:t>Decizii/recomandări:</w:t>
            </w:r>
          </w:p>
          <w:p w14:paraId="7D4FD403" w14:textId="2AFFDD6B" w:rsidR="007945B3" w:rsidRPr="008E000C" w:rsidRDefault="007945B3" w:rsidP="008E000C">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sz w:val="24"/>
                <w:szCs w:val="24"/>
              </w:rPr>
            </w:pPr>
          </w:p>
        </w:tc>
        <w:tc>
          <w:tcPr>
            <w:tcW w:w="7673" w:type="dxa"/>
            <w:shd w:val="clear" w:color="auto" w:fill="FFFFFF"/>
          </w:tcPr>
          <w:p w14:paraId="5A468BE7" w14:textId="3BE08F74" w:rsidR="0085636F" w:rsidRPr="0085636F" w:rsidRDefault="0085636F" w:rsidP="0085636F">
            <w:pPr>
              <w:pBdr>
                <w:top w:val="nil"/>
                <w:left w:val="nil"/>
                <w:bottom w:val="nil"/>
                <w:right w:val="nil"/>
                <w:between w:val="nil"/>
              </w:pBdr>
              <w:spacing w:after="0" w:line="240" w:lineRule="auto"/>
              <w:ind w:leftChars="0" w:firstLineChars="0" w:firstLine="0"/>
              <w:jc w:val="both"/>
              <w:rPr>
                <w:rFonts w:ascii="Times New Roman" w:eastAsia="Times New Roman" w:hAnsi="Times New Roman" w:cs="Times New Roman"/>
                <w:color w:val="000000"/>
                <w:sz w:val="20"/>
                <w:szCs w:val="20"/>
              </w:rPr>
            </w:pPr>
            <w:r w:rsidRPr="0085636F">
              <w:rPr>
                <w:rFonts w:ascii="Times New Roman" w:eastAsia="Times New Roman" w:hAnsi="Times New Roman" w:cs="Times New Roman"/>
                <w:color w:val="000000"/>
                <w:sz w:val="20"/>
                <w:szCs w:val="20"/>
              </w:rPr>
              <w:t>Obiecții nu au parvenit. S-a aprobat de membrii GTL candidații propuși.</w:t>
            </w:r>
          </w:p>
          <w:p w14:paraId="7A8577BD" w14:textId="527F35AF" w:rsidR="007945B3" w:rsidRPr="0085636F" w:rsidRDefault="007945B3" w:rsidP="0085636F">
            <w:pPr>
              <w:pBdr>
                <w:top w:val="nil"/>
                <w:left w:val="nil"/>
                <w:bottom w:val="nil"/>
                <w:right w:val="nil"/>
                <w:between w:val="nil"/>
              </w:pBdr>
              <w:spacing w:after="0" w:line="240" w:lineRule="auto"/>
              <w:ind w:leftChars="0" w:left="0" w:firstLineChars="0" w:firstLine="0"/>
              <w:jc w:val="both"/>
              <w:rPr>
                <w:rFonts w:ascii="Times New Roman" w:eastAsia="Times New Roman" w:hAnsi="Times New Roman" w:cs="Times New Roman"/>
                <w:color w:val="000000"/>
                <w:sz w:val="20"/>
                <w:szCs w:val="20"/>
              </w:rPr>
            </w:pPr>
          </w:p>
        </w:tc>
      </w:tr>
      <w:tr w:rsidR="00ED10C1" w:rsidRPr="00425F42" w14:paraId="0659C65D" w14:textId="77777777" w:rsidTr="00ED10C1">
        <w:tc>
          <w:tcPr>
            <w:tcW w:w="2425" w:type="dxa"/>
            <w:shd w:val="clear" w:color="auto" w:fill="95B3D7" w:themeFill="accent1" w:themeFillTint="99"/>
          </w:tcPr>
          <w:p w14:paraId="0D8E372E" w14:textId="6A3B8075" w:rsidR="00ED10C1" w:rsidRPr="008E000C" w:rsidRDefault="00ED10C1" w:rsidP="00ED10C1">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0"/>
                <w:szCs w:val="20"/>
                <w:lang w:val="ro-RO"/>
              </w:rPr>
              <w:t>Subiectul # 3</w:t>
            </w:r>
          </w:p>
        </w:tc>
        <w:tc>
          <w:tcPr>
            <w:tcW w:w="7673" w:type="dxa"/>
            <w:shd w:val="clear" w:color="auto" w:fill="95B3D7" w:themeFill="accent1" w:themeFillTint="99"/>
          </w:tcPr>
          <w:p w14:paraId="23E7955D" w14:textId="0FA0FE4D" w:rsidR="00ED10C1" w:rsidRPr="00C435C3" w:rsidRDefault="00ED10C1" w:rsidP="00ED10C1">
            <w:pPr>
              <w:pBdr>
                <w:top w:val="nil"/>
                <w:left w:val="nil"/>
                <w:bottom w:val="nil"/>
                <w:right w:val="nil"/>
                <w:between w:val="nil"/>
              </w:pBdr>
              <w:spacing w:after="0" w:line="240" w:lineRule="auto"/>
              <w:ind w:leftChars="0" w:left="0" w:firstLineChars="0" w:firstLine="0"/>
              <w:jc w:val="both"/>
              <w:rPr>
                <w:rFonts w:ascii="Times New Roman" w:eastAsia="Times New Roman" w:hAnsi="Times New Roman" w:cs="Times New Roman"/>
                <w:color w:val="000000"/>
                <w:sz w:val="20"/>
                <w:szCs w:val="20"/>
              </w:rPr>
            </w:pPr>
            <w:r w:rsidRPr="00425F42">
              <w:rPr>
                <w:rFonts w:ascii="Times New Roman" w:eastAsia="Times New Roman" w:hAnsi="Times New Roman" w:cs="Times New Roman"/>
                <w:b/>
                <w:color w:val="000000"/>
                <w:sz w:val="20"/>
                <w:szCs w:val="20"/>
                <w:lang w:val="ro-RO"/>
              </w:rPr>
              <w:t>Context și dezbateri (opțiuni/propuneri din partea participanților)</w:t>
            </w:r>
          </w:p>
        </w:tc>
      </w:tr>
      <w:tr w:rsidR="00ED10C1" w:rsidRPr="00E03BAA" w14:paraId="0E0450C6" w14:textId="77777777">
        <w:tc>
          <w:tcPr>
            <w:tcW w:w="2425" w:type="dxa"/>
            <w:shd w:val="clear" w:color="auto" w:fill="FFFFFF"/>
          </w:tcPr>
          <w:p w14:paraId="14C0E498" w14:textId="2498112D" w:rsidR="00ED10C1" w:rsidRPr="0085636F" w:rsidRDefault="0085636F" w:rsidP="00ED10C1">
            <w:pPr>
              <w:pBdr>
                <w:top w:val="nil"/>
                <w:left w:val="nil"/>
                <w:bottom w:val="nil"/>
                <w:right w:val="nil"/>
                <w:between w:val="nil"/>
              </w:pBdr>
              <w:spacing w:after="0" w:line="240" w:lineRule="auto"/>
              <w:ind w:left="0" w:hanging="2"/>
              <w:rPr>
                <w:rFonts w:ascii="Times New Roman" w:eastAsia="Times New Roman" w:hAnsi="Times New Roman" w:cs="Times New Roman"/>
                <w:b/>
                <w:color w:val="000000"/>
                <w:sz w:val="20"/>
                <w:szCs w:val="20"/>
              </w:rPr>
            </w:pPr>
            <w:r w:rsidRPr="0085636F">
              <w:rPr>
                <w:rFonts w:ascii="Arial" w:hAnsi="Arial" w:cs="Arial"/>
                <w:color w:val="222222"/>
                <w:sz w:val="20"/>
                <w:szCs w:val="20"/>
                <w:shd w:val="clear" w:color="auto" w:fill="FFFFFF"/>
              </w:rPr>
              <w:t>Propuneri pentru trecerea activităților planificate în PAAR pentru acoperirea din economiile grantului consolidat</w:t>
            </w:r>
          </w:p>
        </w:tc>
        <w:tc>
          <w:tcPr>
            <w:tcW w:w="7673" w:type="dxa"/>
            <w:shd w:val="clear" w:color="auto" w:fill="FFFFFF"/>
          </w:tcPr>
          <w:p w14:paraId="470E634D" w14:textId="194C28D3" w:rsidR="00ED10C1" w:rsidRPr="00E03BAA" w:rsidRDefault="00301F8A" w:rsidP="00E03BAA">
            <w:pPr>
              <w:pBdr>
                <w:top w:val="nil"/>
                <w:left w:val="nil"/>
                <w:bottom w:val="nil"/>
                <w:right w:val="nil"/>
                <w:between w:val="nil"/>
              </w:pBdr>
              <w:spacing w:after="0" w:line="240" w:lineRule="auto"/>
              <w:ind w:leftChars="0" w:firstLineChars="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A25797" w:rsidRPr="00A25797">
              <w:rPr>
                <w:rFonts w:ascii="Times New Roman" w:eastAsia="Times New Roman" w:hAnsi="Times New Roman" w:cs="Times New Roman"/>
                <w:color w:val="000000"/>
                <w:sz w:val="20"/>
                <w:szCs w:val="20"/>
              </w:rPr>
              <w:t>DN. Climașevschii a informat că se planifică achiziționarea autoturismului nou pentru deplasările în teritoriu care sunt planificate în PN si a fost o propunere de Inițiativa Pozitiva de a căuta posibilitate de a mări finanțare pentru contractele care deja sunt încheiate. DM. Teutu a informat că câteva activități din PAAR pachete atractive din serviciile de prevenire au fost trecute din start în partea de bază a grantului . Partea care a fost planificată din PAAR evaluarea pilotării mecanismului de prestarea serviciilor integrate în cadrul centrelor sociale regionale, la moment suntem la etapa de evaluare centrelor sociale cum ele funcționează acum. Rămîn încă activități în PAAR pasibile pentru considerare trebuie de analizat dacă ei au utilitate și oportunitate ca să fiu implementate sau nu. Aceasta țin de studiu KAP în rîndul tinerilor/studiu KAP în rîndul migranților etc. DM. Teutu</w:t>
            </w:r>
            <w:r w:rsidR="00A25797">
              <w:rPr>
                <w:rFonts w:ascii="Times New Roman" w:eastAsia="Times New Roman" w:hAnsi="Times New Roman" w:cs="Times New Roman"/>
                <w:color w:val="000000"/>
                <w:sz w:val="20"/>
                <w:szCs w:val="20"/>
              </w:rPr>
              <w:t xml:space="preserve"> a informat </w:t>
            </w:r>
            <w:r w:rsidR="00A25797" w:rsidRPr="00A25797">
              <w:rPr>
                <w:rFonts w:ascii="Times New Roman" w:eastAsia="Times New Roman" w:hAnsi="Times New Roman" w:cs="Times New Roman"/>
                <w:color w:val="000000"/>
                <w:sz w:val="20"/>
                <w:szCs w:val="20"/>
              </w:rPr>
              <w:t>că acum vorbim strict de activități la care ne p</w:t>
            </w:r>
            <w:r w:rsidR="00A25797">
              <w:rPr>
                <w:rFonts w:ascii="Times New Roman" w:eastAsia="Times New Roman" w:hAnsi="Times New Roman" w:cs="Times New Roman"/>
                <w:color w:val="000000"/>
                <w:sz w:val="20"/>
                <w:szCs w:val="20"/>
              </w:rPr>
              <w:t>utem gândi și să le planificăm.</w:t>
            </w:r>
            <w:r w:rsidR="00A25797">
              <w:t xml:space="preserve"> </w:t>
            </w:r>
            <w:r w:rsidR="00A25797" w:rsidRPr="00A25797">
              <w:rPr>
                <w:rFonts w:ascii="Times New Roman" w:eastAsia="Times New Roman" w:hAnsi="Times New Roman" w:cs="Times New Roman"/>
                <w:color w:val="000000"/>
                <w:sz w:val="20"/>
                <w:szCs w:val="20"/>
              </w:rPr>
              <w:t>DN Volovei a informat că în PAAR nu sunt bani aprobați, acolo a fost pusă o listă de activități pentru care la moment nu este finanțare, ele așteaptă rîndul cînd va apă</w:t>
            </w:r>
            <w:r w:rsidR="00E03BAA">
              <w:rPr>
                <w:rFonts w:ascii="Times New Roman" w:eastAsia="Times New Roman" w:hAnsi="Times New Roman" w:cs="Times New Roman"/>
                <w:color w:val="000000"/>
                <w:sz w:val="20"/>
                <w:szCs w:val="20"/>
              </w:rPr>
              <w:t>rea posibilitatea de finanțare.</w:t>
            </w:r>
          </w:p>
        </w:tc>
      </w:tr>
      <w:tr w:rsidR="00ED10C1" w:rsidRPr="00425F42" w14:paraId="4F33B670" w14:textId="77777777">
        <w:tc>
          <w:tcPr>
            <w:tcW w:w="2425" w:type="dxa"/>
            <w:shd w:val="clear" w:color="auto" w:fill="FFFFFF"/>
          </w:tcPr>
          <w:p w14:paraId="7AECB897" w14:textId="0EC36525" w:rsidR="00ED10C1" w:rsidRPr="00425F42" w:rsidRDefault="00ED10C1" w:rsidP="00ED10C1">
            <w:pPr>
              <w:pBdr>
                <w:top w:val="nil"/>
                <w:left w:val="nil"/>
                <w:bottom w:val="nil"/>
                <w:right w:val="nil"/>
                <w:between w:val="nil"/>
              </w:pBdr>
              <w:spacing w:after="0" w:line="240" w:lineRule="auto"/>
              <w:ind w:left="0" w:hanging="2"/>
              <w:rPr>
                <w:rFonts w:ascii="Times New Roman" w:eastAsia="Times New Roman" w:hAnsi="Times New Roman" w:cs="Times New Roman"/>
                <w:b/>
                <w:color w:val="000000"/>
                <w:sz w:val="20"/>
                <w:szCs w:val="20"/>
                <w:lang w:val="ro-RO"/>
              </w:rPr>
            </w:pPr>
            <w:r w:rsidRPr="00425F42">
              <w:rPr>
                <w:rFonts w:ascii="Times New Roman" w:eastAsia="Times New Roman" w:hAnsi="Times New Roman" w:cs="Times New Roman"/>
                <w:b/>
                <w:color w:val="000000"/>
                <w:sz w:val="20"/>
                <w:szCs w:val="20"/>
                <w:lang w:val="ro-RO"/>
              </w:rPr>
              <w:t>Decizii/recomandări:</w:t>
            </w:r>
          </w:p>
        </w:tc>
        <w:tc>
          <w:tcPr>
            <w:tcW w:w="7673" w:type="dxa"/>
            <w:shd w:val="clear" w:color="auto" w:fill="FFFFFF"/>
          </w:tcPr>
          <w:p w14:paraId="68B837E0" w14:textId="4F61B0A3" w:rsidR="007E5C90" w:rsidRPr="007E5C90" w:rsidRDefault="007E5C90" w:rsidP="007E5C90">
            <w:pPr>
              <w:pBdr>
                <w:top w:val="nil"/>
                <w:left w:val="nil"/>
                <w:bottom w:val="nil"/>
                <w:right w:val="nil"/>
                <w:between w:val="nil"/>
              </w:pBdr>
              <w:spacing w:after="0" w:line="240" w:lineRule="auto"/>
              <w:ind w:leftChars="0" w:firstLineChars="0"/>
              <w:rPr>
                <w:rFonts w:ascii="Times New Roman" w:eastAsia="Times New Roman" w:hAnsi="Times New Roman" w:cs="Times New Roman"/>
                <w:color w:val="000000"/>
                <w:sz w:val="20"/>
                <w:szCs w:val="20"/>
                <w:lang w:val="ro-RO"/>
              </w:rPr>
            </w:pPr>
            <w:r w:rsidRPr="007E5C90">
              <w:rPr>
                <w:rFonts w:ascii="Times New Roman" w:eastAsia="Times New Roman" w:hAnsi="Times New Roman" w:cs="Times New Roman"/>
                <w:color w:val="000000"/>
                <w:sz w:val="20"/>
                <w:szCs w:val="20"/>
                <w:lang w:val="ro-RO"/>
              </w:rPr>
              <w:t>De a veni cu propuneri ce activități  pot fi trecute din PAAR</w:t>
            </w:r>
            <w:r w:rsidR="007A48EC">
              <w:rPr>
                <w:rFonts w:ascii="Times New Roman" w:eastAsia="Times New Roman" w:hAnsi="Times New Roman" w:cs="Times New Roman"/>
                <w:color w:val="000000"/>
                <w:sz w:val="20"/>
                <w:szCs w:val="20"/>
                <w:lang w:val="ro-RO"/>
              </w:rPr>
              <w:t>.De a organiza o ședința de lucru pentru a discuta toate propunirele la ședința exinsă.</w:t>
            </w:r>
            <w:r w:rsidRPr="007E5C90">
              <w:rPr>
                <w:rFonts w:ascii="Times New Roman" w:eastAsia="Times New Roman" w:hAnsi="Times New Roman" w:cs="Times New Roman"/>
                <w:color w:val="000000"/>
                <w:sz w:val="20"/>
                <w:szCs w:val="20"/>
                <w:lang w:val="ro-RO"/>
              </w:rPr>
              <w:t> </w:t>
            </w:r>
          </w:p>
          <w:p w14:paraId="66726FB1" w14:textId="4EE4D71A" w:rsidR="00ED10C1" w:rsidRPr="003A73EF" w:rsidRDefault="007E5C90" w:rsidP="007A48EC">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0"/>
                <w:szCs w:val="20"/>
                <w:lang w:val="ro-MD"/>
              </w:rPr>
            </w:pPr>
            <w:r w:rsidRPr="00425F42">
              <w:rPr>
                <w:rFonts w:ascii="Times New Roman" w:eastAsia="Times New Roman" w:hAnsi="Times New Roman" w:cs="Times New Roman"/>
                <w:color w:val="000000"/>
                <w:sz w:val="20"/>
                <w:szCs w:val="20"/>
                <w:lang w:val="ro-RO"/>
              </w:rPr>
              <w:lastRenderedPageBreak/>
              <w:t>Membrii grupului au luat act de exercițiul în desfășurare.</w:t>
            </w:r>
          </w:p>
        </w:tc>
      </w:tr>
      <w:tr w:rsidR="0085636F" w:rsidRPr="00425F42" w14:paraId="0A84861C" w14:textId="77777777" w:rsidTr="0085636F">
        <w:tc>
          <w:tcPr>
            <w:tcW w:w="2425" w:type="dxa"/>
            <w:shd w:val="clear" w:color="auto" w:fill="95B3D7" w:themeFill="accent1" w:themeFillTint="99"/>
          </w:tcPr>
          <w:p w14:paraId="1F4FF10D" w14:textId="7D3DF622" w:rsidR="0085636F" w:rsidRPr="00425F42" w:rsidRDefault="0085636F" w:rsidP="0085636F">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0"/>
                <w:szCs w:val="20"/>
                <w:lang w:val="ro-RO"/>
              </w:rPr>
            </w:pPr>
            <w:r>
              <w:rPr>
                <w:rFonts w:ascii="Times New Roman" w:eastAsia="Times New Roman" w:hAnsi="Times New Roman" w:cs="Times New Roman"/>
                <w:b/>
                <w:color w:val="000000"/>
                <w:sz w:val="20"/>
                <w:szCs w:val="20"/>
                <w:lang w:val="ro-RO"/>
              </w:rPr>
              <w:lastRenderedPageBreak/>
              <w:t>Subiectul # 4</w:t>
            </w:r>
          </w:p>
        </w:tc>
        <w:tc>
          <w:tcPr>
            <w:tcW w:w="7673" w:type="dxa"/>
            <w:shd w:val="clear" w:color="auto" w:fill="95B3D7" w:themeFill="accent1" w:themeFillTint="99"/>
          </w:tcPr>
          <w:p w14:paraId="58DF531E" w14:textId="2A71B8B3" w:rsidR="0085636F" w:rsidRPr="003A73EF" w:rsidRDefault="0085636F" w:rsidP="0085636F">
            <w:pPr>
              <w:pBdr>
                <w:top w:val="nil"/>
                <w:left w:val="nil"/>
                <w:bottom w:val="nil"/>
                <w:right w:val="nil"/>
                <w:between w:val="nil"/>
              </w:pBdr>
              <w:spacing w:after="0" w:line="240" w:lineRule="auto"/>
              <w:ind w:leftChars="0" w:left="0" w:firstLineChars="0" w:hanging="2"/>
              <w:rPr>
                <w:rFonts w:ascii="Times New Roman" w:eastAsia="Times New Roman" w:hAnsi="Times New Roman" w:cs="Times New Roman"/>
                <w:color w:val="000000"/>
                <w:sz w:val="20"/>
                <w:szCs w:val="20"/>
                <w:lang w:val="ro-MD"/>
              </w:rPr>
            </w:pPr>
            <w:r w:rsidRPr="00425F42">
              <w:rPr>
                <w:rFonts w:ascii="Times New Roman" w:eastAsia="Times New Roman" w:hAnsi="Times New Roman" w:cs="Times New Roman"/>
                <w:b/>
                <w:color w:val="000000"/>
                <w:sz w:val="20"/>
                <w:szCs w:val="20"/>
                <w:lang w:val="ro-RO"/>
              </w:rPr>
              <w:t>Context și dezbateri (opțiuni/propuneri din partea participanților)</w:t>
            </w:r>
          </w:p>
        </w:tc>
      </w:tr>
      <w:tr w:rsidR="0085636F" w:rsidRPr="004B70BC" w14:paraId="2C84D755" w14:textId="77777777">
        <w:tc>
          <w:tcPr>
            <w:tcW w:w="2425" w:type="dxa"/>
            <w:shd w:val="clear" w:color="auto" w:fill="FFFFFF"/>
          </w:tcPr>
          <w:p w14:paraId="6F04CCF1" w14:textId="6BC32F53" w:rsidR="0085636F" w:rsidRPr="007A48EC" w:rsidRDefault="007A48EC" w:rsidP="0085636F">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0"/>
                <w:szCs w:val="20"/>
                <w:lang w:val="ro-RO"/>
              </w:rPr>
            </w:pPr>
            <w:r w:rsidRPr="007A48EC">
              <w:rPr>
                <w:color w:val="222222"/>
                <w:sz w:val="20"/>
                <w:szCs w:val="20"/>
                <w:shd w:val="clear" w:color="auto" w:fill="FFFFFF"/>
              </w:rPr>
              <w:t>Evaluarea la Mijloc de termen a Programului National HIV 2021/2022 </w:t>
            </w:r>
          </w:p>
        </w:tc>
        <w:tc>
          <w:tcPr>
            <w:tcW w:w="7673" w:type="dxa"/>
            <w:shd w:val="clear" w:color="auto" w:fill="FFFFFF"/>
          </w:tcPr>
          <w:p w14:paraId="263724A0" w14:textId="61CB1B2A" w:rsidR="0085636F" w:rsidRPr="003A73EF" w:rsidRDefault="004B70BC" w:rsidP="00B86489">
            <w:pPr>
              <w:pBdr>
                <w:top w:val="nil"/>
                <w:left w:val="nil"/>
                <w:bottom w:val="nil"/>
                <w:right w:val="nil"/>
                <w:between w:val="nil"/>
              </w:pBdr>
              <w:spacing w:after="0" w:line="240" w:lineRule="auto"/>
              <w:ind w:leftChars="0" w:firstLineChars="0"/>
              <w:rPr>
                <w:rFonts w:ascii="Times New Roman" w:eastAsia="Times New Roman" w:hAnsi="Times New Roman" w:cs="Times New Roman"/>
                <w:color w:val="000000"/>
                <w:sz w:val="20"/>
                <w:szCs w:val="20"/>
                <w:lang w:val="ro-MD"/>
              </w:rPr>
            </w:pPr>
            <w:r>
              <w:rPr>
                <w:rFonts w:ascii="Times New Roman" w:eastAsia="Times New Roman" w:hAnsi="Times New Roman" w:cs="Times New Roman"/>
                <w:color w:val="000000"/>
                <w:sz w:val="20"/>
                <w:szCs w:val="20"/>
                <w:lang w:val="ro-MD"/>
              </w:rPr>
              <w:t>DM Plămădeala a informat că î</w:t>
            </w:r>
            <w:r w:rsidRPr="004B70BC">
              <w:rPr>
                <w:rFonts w:ascii="Times New Roman" w:eastAsia="Times New Roman" w:hAnsi="Times New Roman" w:cs="Times New Roman"/>
                <w:color w:val="000000"/>
                <w:sz w:val="20"/>
                <w:szCs w:val="20"/>
                <w:lang w:val="ro-MD"/>
              </w:rPr>
              <w:t>n PN este stipulat o activitate care se numește evaluarea la mijloc de termen a PN aceasta evaluare se va realiza în Februarie 2023 în ce măsură și cum este definită strategia, care este eficiența și în ce măsura acea ce se realizează o să permită să atingem țintele planificate. </w:t>
            </w:r>
            <w:r>
              <w:rPr>
                <w:rFonts w:ascii="Times New Roman" w:eastAsia="Times New Roman" w:hAnsi="Times New Roman" w:cs="Times New Roman"/>
                <w:color w:val="000000"/>
                <w:sz w:val="20"/>
                <w:szCs w:val="20"/>
                <w:lang w:val="ro-MD"/>
              </w:rPr>
              <w:t>Va fi transmis proiectul de concept a evaluării la mijloc de termen.</w:t>
            </w:r>
          </w:p>
        </w:tc>
      </w:tr>
      <w:tr w:rsidR="0085636F" w:rsidRPr="00425F42" w14:paraId="353A7D7C" w14:textId="77777777">
        <w:tc>
          <w:tcPr>
            <w:tcW w:w="2425" w:type="dxa"/>
            <w:shd w:val="clear" w:color="auto" w:fill="FFFFFF"/>
          </w:tcPr>
          <w:p w14:paraId="72662E7B" w14:textId="3B10BF5F" w:rsidR="0085636F" w:rsidRPr="00425F42" w:rsidRDefault="0085636F" w:rsidP="0085636F">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0"/>
                <w:szCs w:val="20"/>
                <w:lang w:val="ro-RO"/>
              </w:rPr>
            </w:pPr>
            <w:r w:rsidRPr="00425F42">
              <w:rPr>
                <w:rFonts w:ascii="Times New Roman" w:eastAsia="Times New Roman" w:hAnsi="Times New Roman" w:cs="Times New Roman"/>
                <w:b/>
                <w:color w:val="000000"/>
                <w:sz w:val="20"/>
                <w:szCs w:val="20"/>
                <w:lang w:val="ro-RO"/>
              </w:rPr>
              <w:t>Decizii/recomandări:</w:t>
            </w:r>
          </w:p>
        </w:tc>
        <w:tc>
          <w:tcPr>
            <w:tcW w:w="7673" w:type="dxa"/>
            <w:shd w:val="clear" w:color="auto" w:fill="FFFFFF"/>
          </w:tcPr>
          <w:p w14:paraId="55122C4E" w14:textId="08C621EB" w:rsidR="0085636F" w:rsidRPr="003A73EF" w:rsidRDefault="00B86489" w:rsidP="0085636F">
            <w:pPr>
              <w:pBdr>
                <w:top w:val="nil"/>
                <w:left w:val="nil"/>
                <w:bottom w:val="nil"/>
                <w:right w:val="nil"/>
                <w:between w:val="nil"/>
              </w:pBdr>
              <w:spacing w:after="0" w:line="240" w:lineRule="auto"/>
              <w:ind w:leftChars="0" w:left="0" w:firstLineChars="0" w:hanging="2"/>
              <w:rPr>
                <w:rFonts w:ascii="Times New Roman" w:eastAsia="Times New Roman" w:hAnsi="Times New Roman" w:cs="Times New Roman"/>
                <w:color w:val="000000"/>
                <w:sz w:val="20"/>
                <w:szCs w:val="20"/>
                <w:lang w:val="ro-MD"/>
              </w:rPr>
            </w:pPr>
            <w:r w:rsidRPr="0085636F">
              <w:rPr>
                <w:rFonts w:ascii="Times New Roman" w:eastAsia="Times New Roman" w:hAnsi="Times New Roman" w:cs="Times New Roman"/>
                <w:color w:val="000000"/>
                <w:sz w:val="20"/>
                <w:szCs w:val="20"/>
              </w:rPr>
              <w:t>Obiecții nu au parvenit. S-a aprobat de membrii GTL</w:t>
            </w:r>
          </w:p>
        </w:tc>
      </w:tr>
      <w:tr w:rsidR="0085636F" w:rsidRPr="00425F42" w14:paraId="7052E784" w14:textId="77777777" w:rsidTr="0085636F">
        <w:tc>
          <w:tcPr>
            <w:tcW w:w="2425" w:type="dxa"/>
            <w:shd w:val="clear" w:color="auto" w:fill="95B3D7" w:themeFill="accent1" w:themeFillTint="99"/>
          </w:tcPr>
          <w:p w14:paraId="4DA7AAF5" w14:textId="0DD9CB2B" w:rsidR="0085636F" w:rsidRPr="00425F42" w:rsidRDefault="0085636F" w:rsidP="0085636F">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0"/>
                <w:szCs w:val="20"/>
                <w:lang w:val="ro-RO"/>
              </w:rPr>
            </w:pPr>
            <w:r>
              <w:rPr>
                <w:rFonts w:ascii="Times New Roman" w:eastAsia="Times New Roman" w:hAnsi="Times New Roman" w:cs="Times New Roman"/>
                <w:b/>
                <w:color w:val="000000"/>
                <w:sz w:val="20"/>
                <w:szCs w:val="20"/>
                <w:lang w:val="ro-RO"/>
              </w:rPr>
              <w:t>Subiectul # 5</w:t>
            </w:r>
          </w:p>
        </w:tc>
        <w:tc>
          <w:tcPr>
            <w:tcW w:w="7673" w:type="dxa"/>
            <w:shd w:val="clear" w:color="auto" w:fill="95B3D7" w:themeFill="accent1" w:themeFillTint="99"/>
          </w:tcPr>
          <w:p w14:paraId="34565DA2" w14:textId="20F5032B" w:rsidR="0085636F" w:rsidRPr="003A73EF" w:rsidRDefault="0085636F" w:rsidP="0085636F">
            <w:pPr>
              <w:pBdr>
                <w:top w:val="nil"/>
                <w:left w:val="nil"/>
                <w:bottom w:val="nil"/>
                <w:right w:val="nil"/>
                <w:between w:val="nil"/>
              </w:pBdr>
              <w:spacing w:after="0" w:line="240" w:lineRule="auto"/>
              <w:ind w:leftChars="0" w:left="0" w:firstLineChars="0" w:hanging="2"/>
              <w:rPr>
                <w:rFonts w:ascii="Times New Roman" w:eastAsia="Times New Roman" w:hAnsi="Times New Roman" w:cs="Times New Roman"/>
                <w:color w:val="000000"/>
                <w:sz w:val="20"/>
                <w:szCs w:val="20"/>
                <w:lang w:val="ro-MD"/>
              </w:rPr>
            </w:pPr>
            <w:r w:rsidRPr="00425F42">
              <w:rPr>
                <w:rFonts w:ascii="Times New Roman" w:eastAsia="Times New Roman" w:hAnsi="Times New Roman" w:cs="Times New Roman"/>
                <w:b/>
                <w:color w:val="000000"/>
                <w:sz w:val="20"/>
                <w:szCs w:val="20"/>
                <w:lang w:val="ro-RO"/>
              </w:rPr>
              <w:t>Context și dezbateri (opțiuni/propuneri din partea participanților)</w:t>
            </w:r>
          </w:p>
        </w:tc>
      </w:tr>
      <w:tr w:rsidR="0085636F" w:rsidRPr="00FA3C0E" w14:paraId="54C105C8" w14:textId="77777777">
        <w:tc>
          <w:tcPr>
            <w:tcW w:w="2425" w:type="dxa"/>
            <w:shd w:val="clear" w:color="auto" w:fill="FFFFFF"/>
          </w:tcPr>
          <w:p w14:paraId="579EDE0C" w14:textId="26C9B143" w:rsidR="0085636F" w:rsidRPr="00B86489" w:rsidRDefault="00B86489" w:rsidP="0085636F">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18"/>
                <w:szCs w:val="18"/>
                <w:lang w:val="ro-RO"/>
              </w:rPr>
            </w:pPr>
            <w:r w:rsidRPr="00B86489">
              <w:rPr>
                <w:rFonts w:ascii="Arial" w:hAnsi="Arial" w:cs="Arial"/>
                <w:color w:val="000000"/>
                <w:sz w:val="18"/>
                <w:szCs w:val="18"/>
              </w:rPr>
              <w:t>Perspective/planuri de aplicare a finanțării pentru răspunsul COVID-19 prin Mecanismul de răspuns (C19RM) finanțat de GF</w:t>
            </w:r>
          </w:p>
        </w:tc>
        <w:tc>
          <w:tcPr>
            <w:tcW w:w="7673" w:type="dxa"/>
            <w:shd w:val="clear" w:color="auto" w:fill="FFFFFF"/>
          </w:tcPr>
          <w:p w14:paraId="266075B8" w14:textId="272CAB21" w:rsidR="00FA3C0E" w:rsidRPr="00FA3C0E" w:rsidRDefault="00B86489" w:rsidP="00FA3C0E">
            <w:pPr>
              <w:pBdr>
                <w:top w:val="nil"/>
                <w:left w:val="nil"/>
                <w:bottom w:val="nil"/>
                <w:right w:val="nil"/>
                <w:between w:val="nil"/>
              </w:pBdr>
              <w:spacing w:after="0" w:line="240" w:lineRule="auto"/>
              <w:ind w:leftChars="0" w:firstLineChars="0"/>
              <w:rPr>
                <w:rFonts w:ascii="Times New Roman" w:eastAsia="Times New Roman" w:hAnsi="Times New Roman" w:cs="Times New Roman"/>
                <w:color w:val="000000"/>
                <w:sz w:val="20"/>
                <w:szCs w:val="20"/>
                <w:lang w:val="ro-MD"/>
              </w:rPr>
            </w:pPr>
            <w:r>
              <w:rPr>
                <w:rFonts w:ascii="Times New Roman" w:eastAsia="Times New Roman" w:hAnsi="Times New Roman" w:cs="Times New Roman"/>
                <w:color w:val="000000"/>
                <w:sz w:val="20"/>
                <w:szCs w:val="20"/>
                <w:lang w:val="ro-MD"/>
              </w:rPr>
              <w:t xml:space="preserve">DL Poverga </w:t>
            </w:r>
            <w:r w:rsidRPr="00B86489">
              <w:rPr>
                <w:rFonts w:ascii="Times New Roman" w:eastAsia="Times New Roman" w:hAnsi="Times New Roman" w:cs="Times New Roman"/>
                <w:color w:val="000000"/>
                <w:sz w:val="20"/>
                <w:szCs w:val="20"/>
                <w:lang w:val="ro-MD"/>
              </w:rPr>
              <w:t>a întrebat dacă țara planifică de aplica la finanțare pentru răspunsul COVID-19 prin Mecanismul de</w:t>
            </w:r>
            <w:r>
              <w:rPr>
                <w:rFonts w:ascii="Times New Roman" w:eastAsia="Times New Roman" w:hAnsi="Times New Roman" w:cs="Times New Roman"/>
                <w:color w:val="000000"/>
                <w:sz w:val="20"/>
                <w:szCs w:val="20"/>
                <w:lang w:val="ro-MD"/>
              </w:rPr>
              <w:t xml:space="preserve"> răspuns (C19RM) finanțat de GF</w:t>
            </w:r>
            <w:r w:rsidR="008C2FF3">
              <w:rPr>
                <w:rFonts w:ascii="Times New Roman" w:eastAsia="Times New Roman" w:hAnsi="Times New Roman" w:cs="Times New Roman"/>
                <w:color w:val="000000"/>
                <w:sz w:val="20"/>
                <w:szCs w:val="20"/>
                <w:lang w:val="ro-MD"/>
              </w:rPr>
              <w:t>.DL Climașevschii a informat că la moment nu este planificat de a aplica la finanțare pentru răspunsul COVID-19 din motive că PN nu are necisități stringente.</w:t>
            </w:r>
            <w:r w:rsidR="00FA3C0E">
              <w:rPr>
                <w:rFonts w:ascii="Times New Roman" w:eastAsia="Times New Roman" w:hAnsi="Times New Roman" w:cs="Times New Roman"/>
                <w:color w:val="000000"/>
                <w:sz w:val="20"/>
                <w:szCs w:val="20"/>
                <w:lang w:val="ro-MD"/>
              </w:rPr>
              <w:t>DM Iațco a informat că la moment pentru ONG este necesitate de teste rapide COVID-19.DL Climașevschii a propus</w:t>
            </w:r>
            <w:r w:rsidR="00FA3C0E" w:rsidRPr="00FA3C0E">
              <w:rPr>
                <w:rFonts w:ascii="Times New Roman" w:eastAsia="Times New Roman" w:hAnsi="Times New Roman" w:cs="Times New Roman"/>
                <w:color w:val="000000"/>
                <w:sz w:val="20"/>
                <w:szCs w:val="20"/>
                <w:lang w:val="ro-MD"/>
              </w:rPr>
              <w:t xml:space="preserve"> de a scrie o solicitare din partea KAP pentru ONG 10.000 mii de teste rapide COVID-19</w:t>
            </w:r>
          </w:p>
          <w:p w14:paraId="04B95365" w14:textId="7A87CD2A" w:rsidR="0085636F" w:rsidRPr="00FA3C0E" w:rsidRDefault="0085636F" w:rsidP="00FA3C0E">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0"/>
                <w:szCs w:val="20"/>
              </w:rPr>
            </w:pPr>
          </w:p>
        </w:tc>
      </w:tr>
      <w:tr w:rsidR="008C2FF3" w:rsidRPr="00FA3C0E" w14:paraId="121BF835" w14:textId="77777777">
        <w:tc>
          <w:tcPr>
            <w:tcW w:w="2425" w:type="dxa"/>
            <w:shd w:val="clear" w:color="auto" w:fill="FFFFFF"/>
          </w:tcPr>
          <w:p w14:paraId="6D74CCC1" w14:textId="6B3F63C6" w:rsidR="008C2FF3" w:rsidRPr="00425F42" w:rsidRDefault="008C2FF3" w:rsidP="008C2FF3">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0"/>
                <w:szCs w:val="20"/>
                <w:lang w:val="ro-RO"/>
              </w:rPr>
            </w:pPr>
            <w:r w:rsidRPr="00425F42">
              <w:rPr>
                <w:rFonts w:ascii="Times New Roman" w:eastAsia="Times New Roman" w:hAnsi="Times New Roman" w:cs="Times New Roman"/>
                <w:b/>
                <w:color w:val="000000"/>
                <w:sz w:val="20"/>
                <w:szCs w:val="20"/>
                <w:lang w:val="ro-RO"/>
              </w:rPr>
              <w:t>Decizii/recomandări:</w:t>
            </w:r>
          </w:p>
        </w:tc>
        <w:tc>
          <w:tcPr>
            <w:tcW w:w="7673" w:type="dxa"/>
            <w:shd w:val="clear" w:color="auto" w:fill="FFFFFF"/>
          </w:tcPr>
          <w:p w14:paraId="34E00B3D" w14:textId="4F5BEB13" w:rsidR="008C2FF3" w:rsidRPr="003A73EF" w:rsidRDefault="00FA3C0E" w:rsidP="00FA3C0E">
            <w:pPr>
              <w:pBdr>
                <w:top w:val="nil"/>
                <w:left w:val="nil"/>
                <w:bottom w:val="nil"/>
                <w:right w:val="nil"/>
                <w:between w:val="nil"/>
              </w:pBdr>
              <w:spacing w:after="0" w:line="240" w:lineRule="auto"/>
              <w:ind w:leftChars="0" w:firstLineChars="0"/>
              <w:rPr>
                <w:rFonts w:ascii="Times New Roman" w:eastAsia="Times New Roman" w:hAnsi="Times New Roman" w:cs="Times New Roman"/>
                <w:color w:val="000000"/>
                <w:sz w:val="20"/>
                <w:szCs w:val="20"/>
                <w:lang w:val="ro-MD"/>
              </w:rPr>
            </w:pPr>
            <w:r w:rsidRPr="00FA3C0E">
              <w:rPr>
                <w:rFonts w:ascii="Times New Roman" w:eastAsia="Times New Roman" w:hAnsi="Times New Roman" w:cs="Times New Roman"/>
                <w:color w:val="000000"/>
                <w:sz w:val="20"/>
                <w:szCs w:val="20"/>
                <w:lang w:val="ro-MD"/>
              </w:rPr>
              <w:t>Va fi transmisa solicitarea de la KAP  necesitatea  teste</w:t>
            </w:r>
            <w:r>
              <w:rPr>
                <w:rFonts w:ascii="Times New Roman" w:eastAsia="Times New Roman" w:hAnsi="Times New Roman" w:cs="Times New Roman"/>
                <w:color w:val="000000"/>
                <w:sz w:val="20"/>
                <w:szCs w:val="20"/>
                <w:lang w:val="ro-MD"/>
              </w:rPr>
              <w:t>lor rapide COVID-19 pentru ONG </w:t>
            </w:r>
          </w:p>
        </w:tc>
      </w:tr>
      <w:tr w:rsidR="008C2FF3" w:rsidRPr="00425F42" w14:paraId="0B8073FF" w14:textId="77777777" w:rsidTr="008C2FF3">
        <w:tc>
          <w:tcPr>
            <w:tcW w:w="2425" w:type="dxa"/>
            <w:shd w:val="clear" w:color="auto" w:fill="95B3D7" w:themeFill="accent1" w:themeFillTint="99"/>
          </w:tcPr>
          <w:p w14:paraId="424D1FA0" w14:textId="74113BC0" w:rsidR="008C2FF3" w:rsidRPr="00425F42" w:rsidRDefault="008C2FF3" w:rsidP="008C2FF3">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0"/>
                <w:szCs w:val="20"/>
                <w:lang w:val="ro-RO"/>
              </w:rPr>
            </w:pPr>
            <w:r>
              <w:rPr>
                <w:rFonts w:ascii="Times New Roman" w:eastAsia="Times New Roman" w:hAnsi="Times New Roman" w:cs="Times New Roman"/>
                <w:b/>
                <w:color w:val="000000"/>
                <w:sz w:val="20"/>
                <w:szCs w:val="20"/>
                <w:lang w:val="ro-RO"/>
              </w:rPr>
              <w:t>Subiectul # 6</w:t>
            </w:r>
          </w:p>
        </w:tc>
        <w:tc>
          <w:tcPr>
            <w:tcW w:w="7673" w:type="dxa"/>
            <w:shd w:val="clear" w:color="auto" w:fill="95B3D7" w:themeFill="accent1" w:themeFillTint="99"/>
          </w:tcPr>
          <w:p w14:paraId="23C30416" w14:textId="1E7BFD53" w:rsidR="008C2FF3" w:rsidRPr="003A73EF" w:rsidRDefault="008C2FF3" w:rsidP="008C2FF3">
            <w:pPr>
              <w:pBdr>
                <w:top w:val="nil"/>
                <w:left w:val="nil"/>
                <w:bottom w:val="nil"/>
                <w:right w:val="nil"/>
                <w:between w:val="nil"/>
              </w:pBdr>
              <w:spacing w:after="0" w:line="240" w:lineRule="auto"/>
              <w:ind w:leftChars="0" w:left="0" w:firstLineChars="0" w:hanging="2"/>
              <w:rPr>
                <w:rFonts w:ascii="Times New Roman" w:eastAsia="Times New Roman" w:hAnsi="Times New Roman" w:cs="Times New Roman"/>
                <w:color w:val="000000"/>
                <w:sz w:val="20"/>
                <w:szCs w:val="20"/>
                <w:lang w:val="ro-MD"/>
              </w:rPr>
            </w:pPr>
            <w:r w:rsidRPr="00425F42">
              <w:rPr>
                <w:rFonts w:ascii="Times New Roman" w:eastAsia="Times New Roman" w:hAnsi="Times New Roman" w:cs="Times New Roman"/>
                <w:b/>
                <w:color w:val="000000"/>
                <w:sz w:val="20"/>
                <w:szCs w:val="20"/>
                <w:lang w:val="ro-RO"/>
              </w:rPr>
              <w:t>Context și dezbateri (opțiuni/propuneri din partea participanților)</w:t>
            </w:r>
          </w:p>
        </w:tc>
      </w:tr>
      <w:tr w:rsidR="008C2FF3" w:rsidRPr="00EB59C3" w14:paraId="27AB42B0" w14:textId="77777777">
        <w:tc>
          <w:tcPr>
            <w:tcW w:w="2425" w:type="dxa"/>
            <w:shd w:val="clear" w:color="auto" w:fill="FFFFFF"/>
          </w:tcPr>
          <w:p w14:paraId="7C637CA3" w14:textId="146736AB" w:rsidR="00B4763C" w:rsidRPr="00B4763C" w:rsidRDefault="00654A02" w:rsidP="008C2FF3">
            <w:pPr>
              <w:pBdr>
                <w:top w:val="nil"/>
                <w:left w:val="nil"/>
                <w:bottom w:val="nil"/>
                <w:right w:val="nil"/>
                <w:between w:val="nil"/>
              </w:pBdr>
              <w:spacing w:after="0" w:line="240" w:lineRule="auto"/>
              <w:ind w:leftChars="0" w:left="0" w:firstLineChars="0" w:firstLine="0"/>
              <w:rPr>
                <w:rFonts w:ascii="Arial" w:hAnsi="Arial" w:cs="Arial"/>
                <w:color w:val="000000"/>
                <w:sz w:val="20"/>
                <w:szCs w:val="20"/>
              </w:rPr>
            </w:pPr>
            <w:r>
              <w:rPr>
                <w:rFonts w:ascii="Arial" w:hAnsi="Arial" w:cs="Arial"/>
                <w:color w:val="000000"/>
                <w:sz w:val="20"/>
                <w:szCs w:val="20"/>
              </w:rPr>
              <w:t>"Prezentarea evaluării sub conducerea comunității programului OST"</w:t>
            </w:r>
            <w:r w:rsidR="005236D8">
              <w:rPr>
                <w:rFonts w:ascii="Arial" w:hAnsi="Arial" w:cs="Arial"/>
                <w:noProof/>
                <w:color w:val="000000"/>
                <w:sz w:val="20"/>
                <w:szCs w:val="20"/>
              </w:rPr>
              <w:object w:dxaOrig="1539" w:dyaOrig="997" w14:anchorId="0CB840D1">
                <v:shape id="_x0000_i1025" type="#_x0000_t75" alt="" style="width:77.25pt;height:49.15pt;mso-width-percent:0;mso-height-percent:0;mso-width-percent:0;mso-height-percent:0" o:ole="">
                  <v:imagedata r:id="rId8" o:title=""/>
                </v:shape>
                <o:OLEObject Type="Embed" ProgID="PowerPoint.Show.12" ShapeID="_x0000_i1025" DrawAspect="Icon" ObjectID="_1728374317" r:id="rId9"/>
              </w:object>
            </w:r>
          </w:p>
        </w:tc>
        <w:tc>
          <w:tcPr>
            <w:tcW w:w="7673" w:type="dxa"/>
            <w:shd w:val="clear" w:color="auto" w:fill="FFFFFF"/>
          </w:tcPr>
          <w:p w14:paraId="0FB180EA" w14:textId="2DECA25B" w:rsidR="00B4763C" w:rsidRDefault="00FA3C0E" w:rsidP="008C2FF3">
            <w:pPr>
              <w:pBdr>
                <w:top w:val="nil"/>
                <w:left w:val="nil"/>
                <w:bottom w:val="nil"/>
                <w:right w:val="nil"/>
                <w:between w:val="nil"/>
              </w:pBdr>
              <w:spacing w:after="0" w:line="240" w:lineRule="auto"/>
              <w:ind w:leftChars="0" w:left="0" w:firstLineChars="0" w:hanging="2"/>
              <w:rPr>
                <w:rFonts w:ascii="Times New Roman" w:eastAsia="Times New Roman" w:hAnsi="Times New Roman" w:cs="Times New Roman"/>
                <w:color w:val="000000"/>
                <w:sz w:val="20"/>
                <w:szCs w:val="20"/>
                <w:lang w:val="ro-MD"/>
              </w:rPr>
            </w:pPr>
            <w:r>
              <w:rPr>
                <w:rFonts w:ascii="Times New Roman" w:eastAsia="Times New Roman" w:hAnsi="Times New Roman" w:cs="Times New Roman"/>
                <w:color w:val="000000"/>
                <w:sz w:val="20"/>
                <w:szCs w:val="20"/>
                <w:lang w:val="ro-MD"/>
              </w:rPr>
              <w:t>DL</w:t>
            </w:r>
            <w:r w:rsidR="00B4763C">
              <w:rPr>
                <w:rFonts w:ascii="Times New Roman" w:eastAsia="Times New Roman" w:hAnsi="Times New Roman" w:cs="Times New Roman"/>
                <w:color w:val="000000"/>
                <w:sz w:val="20"/>
                <w:szCs w:val="20"/>
                <w:lang w:val="ro-MD"/>
              </w:rPr>
              <w:t xml:space="preserve"> </w:t>
            </w:r>
            <w:r>
              <w:rPr>
                <w:rFonts w:ascii="Times New Roman" w:eastAsia="Times New Roman" w:hAnsi="Times New Roman" w:cs="Times New Roman"/>
                <w:color w:val="000000"/>
                <w:sz w:val="20"/>
                <w:szCs w:val="20"/>
                <w:lang w:val="ro-MD"/>
              </w:rPr>
              <w:t xml:space="preserve">Rabinciuc a prezentat </w:t>
            </w:r>
            <w:r>
              <w:rPr>
                <w:rFonts w:ascii="Arial" w:hAnsi="Arial" w:cs="Arial"/>
                <w:color w:val="000000"/>
                <w:sz w:val="20"/>
                <w:szCs w:val="20"/>
              </w:rPr>
              <w:t>evaluarea sub conducerea comunității programului OST"</w:t>
            </w:r>
          </w:p>
          <w:p w14:paraId="64B16DCE" w14:textId="783F02D5" w:rsidR="008C2FF3" w:rsidRPr="00EB59C3" w:rsidRDefault="00EB59C3" w:rsidP="00EB59C3">
            <w:pPr>
              <w:ind w:leftChars="0" w:firstLineChars="0" w:firstLine="0"/>
              <w:rPr>
                <w:rFonts w:ascii="Times New Roman" w:eastAsia="Times New Roman" w:hAnsi="Times New Roman" w:cs="Times New Roman"/>
                <w:sz w:val="20"/>
                <w:szCs w:val="20"/>
                <w:lang w:val="ro-MD"/>
              </w:rPr>
            </w:pPr>
            <w:r w:rsidRPr="00EB59C3">
              <w:rPr>
                <w:rFonts w:ascii="Times New Roman" w:eastAsia="Times New Roman" w:hAnsi="Times New Roman" w:cs="Times New Roman"/>
                <w:sz w:val="20"/>
                <w:szCs w:val="20"/>
                <w:lang w:val="ro-MD"/>
              </w:rPr>
              <w:t>Dn Barbarosh a sugerat ca Dm Robinciuc să lucreze la concluziile și recomandările acestui studiu pentru a se potrivi cu rezultatele răspunsurilor, motivate</w:t>
            </w:r>
            <w:r>
              <w:rPr>
                <w:rFonts w:ascii="Times New Roman" w:eastAsia="Times New Roman" w:hAnsi="Times New Roman" w:cs="Times New Roman"/>
                <w:sz w:val="20"/>
                <w:szCs w:val="20"/>
                <w:lang w:val="ro-MD"/>
              </w:rPr>
              <w:t xml:space="preserve"> din punct de vedere științific.</w:t>
            </w:r>
          </w:p>
        </w:tc>
      </w:tr>
      <w:tr w:rsidR="00FA3C0E" w:rsidRPr="00425F42" w14:paraId="0A2D8FF1" w14:textId="77777777">
        <w:tc>
          <w:tcPr>
            <w:tcW w:w="2425" w:type="dxa"/>
            <w:shd w:val="clear" w:color="auto" w:fill="FFFFFF"/>
          </w:tcPr>
          <w:p w14:paraId="5D12ED3B" w14:textId="08D26780" w:rsidR="00FA3C0E" w:rsidRPr="00425F42" w:rsidRDefault="00FA3C0E" w:rsidP="00FA3C0E">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0"/>
                <w:szCs w:val="20"/>
                <w:lang w:val="ro-RO"/>
              </w:rPr>
            </w:pPr>
            <w:r w:rsidRPr="00425F42">
              <w:rPr>
                <w:rFonts w:ascii="Times New Roman" w:eastAsia="Times New Roman" w:hAnsi="Times New Roman" w:cs="Times New Roman"/>
                <w:b/>
                <w:color w:val="000000"/>
                <w:sz w:val="20"/>
                <w:szCs w:val="20"/>
                <w:lang w:val="ro-RO"/>
              </w:rPr>
              <w:t>Decizii/recomandări:</w:t>
            </w:r>
          </w:p>
        </w:tc>
        <w:tc>
          <w:tcPr>
            <w:tcW w:w="7673" w:type="dxa"/>
            <w:shd w:val="clear" w:color="auto" w:fill="FFFFFF"/>
          </w:tcPr>
          <w:p w14:paraId="3A23CAF3" w14:textId="02D5CDD5" w:rsidR="00FA3C0E" w:rsidRPr="003A73EF" w:rsidRDefault="00EB59C3" w:rsidP="00EB59C3">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0"/>
                <w:szCs w:val="20"/>
                <w:lang w:val="ro-MD"/>
              </w:rPr>
            </w:pPr>
            <w:r>
              <w:rPr>
                <w:rFonts w:ascii="Arial" w:hAnsi="Arial" w:cs="Arial"/>
                <w:color w:val="000000"/>
                <w:sz w:val="20"/>
                <w:szCs w:val="20"/>
                <w:lang w:val="ro-MD"/>
              </w:rPr>
              <w:t xml:space="preserve">DL </w:t>
            </w:r>
            <w:r>
              <w:rPr>
                <w:rFonts w:ascii="Arial" w:hAnsi="Arial" w:cs="Arial"/>
                <w:color w:val="000000"/>
                <w:sz w:val="20"/>
                <w:szCs w:val="20"/>
              </w:rPr>
              <w:t>Robinciuc va finaliza prezentarea cu toate concluziile și recomandările</w:t>
            </w:r>
            <w:r w:rsidR="00FA3C0E" w:rsidRPr="0085636F">
              <w:rPr>
                <w:rFonts w:ascii="Times New Roman" w:eastAsia="Times New Roman" w:hAnsi="Times New Roman" w:cs="Times New Roman"/>
                <w:color w:val="000000"/>
                <w:sz w:val="20"/>
                <w:szCs w:val="20"/>
              </w:rPr>
              <w:t>. S-a aprobat de membrii GTL</w:t>
            </w:r>
          </w:p>
        </w:tc>
      </w:tr>
    </w:tbl>
    <w:p w14:paraId="19199C58" w14:textId="77777777" w:rsidR="008E000C" w:rsidRDefault="008E000C" w:rsidP="00791E35">
      <w:pPr>
        <w:pBdr>
          <w:top w:val="nil"/>
          <w:left w:val="nil"/>
          <w:bottom w:val="nil"/>
          <w:right w:val="nil"/>
          <w:between w:val="nil"/>
        </w:pBdr>
        <w:ind w:leftChars="0" w:left="0" w:firstLineChars="0" w:firstLine="0"/>
        <w:rPr>
          <w:rFonts w:ascii="Times New Roman" w:eastAsia="Times New Roman" w:hAnsi="Times New Roman" w:cs="Times New Roman"/>
          <w:color w:val="000000"/>
          <w:sz w:val="20"/>
          <w:szCs w:val="20"/>
          <w:lang w:val="ro-RO"/>
        </w:rPr>
      </w:pPr>
    </w:p>
    <w:p w14:paraId="068F89FB" w14:textId="07C38DE9" w:rsidR="007945B3" w:rsidRPr="00425F42" w:rsidRDefault="002555EE" w:rsidP="00791E35">
      <w:pPr>
        <w:pBdr>
          <w:top w:val="nil"/>
          <w:left w:val="nil"/>
          <w:bottom w:val="nil"/>
          <w:right w:val="nil"/>
          <w:between w:val="nil"/>
        </w:pBdr>
        <w:ind w:leftChars="0" w:left="0" w:firstLineChars="0" w:firstLine="0"/>
        <w:rPr>
          <w:rFonts w:ascii="Times New Roman" w:eastAsia="Times New Roman" w:hAnsi="Times New Roman" w:cs="Times New Roman"/>
          <w:color w:val="000000"/>
          <w:sz w:val="20"/>
          <w:szCs w:val="20"/>
          <w:lang w:val="ro-RO"/>
        </w:rPr>
      </w:pPr>
      <w:r w:rsidRPr="00425F42">
        <w:rPr>
          <w:rFonts w:ascii="Times New Roman" w:eastAsia="Times New Roman" w:hAnsi="Times New Roman" w:cs="Times New Roman"/>
          <w:color w:val="000000"/>
          <w:sz w:val="20"/>
          <w:szCs w:val="20"/>
          <w:lang w:val="ro-RO"/>
        </w:rPr>
        <w:t>Secretarul GTL:</w:t>
      </w:r>
      <w:r w:rsidR="00DE51CF">
        <w:rPr>
          <w:rFonts w:ascii="Times New Roman" w:eastAsia="Times New Roman" w:hAnsi="Times New Roman" w:cs="Times New Roman"/>
          <w:color w:val="000000"/>
          <w:sz w:val="20"/>
          <w:szCs w:val="20"/>
          <w:lang w:val="ro-RO"/>
        </w:rPr>
        <w:t xml:space="preserve"> Alina Cojocari </w:t>
      </w:r>
      <w:r w:rsidRPr="00425F42">
        <w:rPr>
          <w:rFonts w:ascii="Times New Roman" w:eastAsia="Times New Roman" w:hAnsi="Times New Roman" w:cs="Times New Roman"/>
          <w:color w:val="000000"/>
          <w:sz w:val="20"/>
          <w:szCs w:val="20"/>
          <w:lang w:val="ro-RO"/>
        </w:rPr>
        <w:t xml:space="preserve"> </w:t>
      </w:r>
    </w:p>
    <w:p w14:paraId="4BAD0387" w14:textId="46B8D081" w:rsidR="007945B3" w:rsidRPr="00DE51CF" w:rsidRDefault="002555EE" w:rsidP="007945B3">
      <w:pPr>
        <w:pBdr>
          <w:top w:val="nil"/>
          <w:left w:val="nil"/>
          <w:bottom w:val="nil"/>
          <w:right w:val="nil"/>
          <w:between w:val="nil"/>
        </w:pBdr>
        <w:ind w:left="0" w:hanging="2"/>
        <w:rPr>
          <w:rFonts w:ascii="Times New Roman" w:eastAsia="Times New Roman" w:hAnsi="Times New Roman" w:cs="Times New Roman"/>
          <w:color w:val="000000"/>
          <w:sz w:val="20"/>
          <w:szCs w:val="20"/>
          <w:lang w:val="ro-MD"/>
        </w:rPr>
      </w:pPr>
      <w:r w:rsidRPr="00425F42">
        <w:rPr>
          <w:rFonts w:ascii="Times New Roman" w:eastAsia="Times New Roman" w:hAnsi="Times New Roman" w:cs="Times New Roman"/>
          <w:color w:val="000000"/>
          <w:sz w:val="20"/>
          <w:szCs w:val="20"/>
          <w:lang w:val="ro-RO"/>
        </w:rPr>
        <w:t>Șeful GTL:</w:t>
      </w:r>
      <w:r w:rsidR="00DE51CF">
        <w:rPr>
          <w:rFonts w:ascii="Times New Roman" w:eastAsia="Times New Roman" w:hAnsi="Times New Roman" w:cs="Times New Roman"/>
          <w:color w:val="000000"/>
          <w:sz w:val="20"/>
          <w:szCs w:val="20"/>
          <w:lang w:val="ro-RO"/>
        </w:rPr>
        <w:t xml:space="preserve"> Iurie Clima</w:t>
      </w:r>
      <w:r w:rsidR="00DE51CF">
        <w:rPr>
          <w:rFonts w:ascii="Times New Roman" w:eastAsia="Times New Roman" w:hAnsi="Times New Roman" w:cs="Times New Roman"/>
          <w:color w:val="000000"/>
          <w:sz w:val="20"/>
          <w:szCs w:val="20"/>
          <w:lang w:val="ro-MD"/>
        </w:rPr>
        <w:t>șevchi</w:t>
      </w:r>
    </w:p>
    <w:sectPr w:rsidR="007945B3" w:rsidRPr="00DE51CF" w:rsidSect="00B3027C">
      <w:type w:val="continuous"/>
      <w:pgSz w:w="12240" w:h="15840"/>
      <w:pgMar w:top="1440" w:right="864"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A3C8C"/>
    <w:multiLevelType w:val="multilevel"/>
    <w:tmpl w:val="FE3AA124"/>
    <w:lvl w:ilvl="0">
      <w:start w:val="1"/>
      <w:numFmt w:val="decimal"/>
      <w:lvlText w:val="%1."/>
      <w:lvlJc w:val="left"/>
      <w:pPr>
        <w:ind w:left="720" w:hanging="360"/>
      </w:pPr>
      <w:rPr>
        <w:rFonts w:ascii="Cambria" w:eastAsia="Cambria" w:hAnsi="Cambria" w:cs="Cambria"/>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3A9E093F"/>
    <w:multiLevelType w:val="multilevel"/>
    <w:tmpl w:val="D5D26742"/>
    <w:lvl w:ilvl="0">
      <w:start w:val="1"/>
      <w:numFmt w:val="decimal"/>
      <w:lvlText w:val="%1."/>
      <w:lvlJc w:val="left"/>
      <w:pPr>
        <w:ind w:left="487" w:hanging="360"/>
      </w:pPr>
      <w:rPr>
        <w:vertAlign w:val="baseline"/>
      </w:rPr>
    </w:lvl>
    <w:lvl w:ilvl="1">
      <w:start w:val="1"/>
      <w:numFmt w:val="lowerLetter"/>
      <w:lvlText w:val="%2."/>
      <w:lvlJc w:val="left"/>
      <w:pPr>
        <w:ind w:left="1207" w:hanging="360"/>
      </w:pPr>
      <w:rPr>
        <w:vertAlign w:val="baseline"/>
      </w:rPr>
    </w:lvl>
    <w:lvl w:ilvl="2">
      <w:start w:val="1"/>
      <w:numFmt w:val="lowerRoman"/>
      <w:lvlText w:val="%3."/>
      <w:lvlJc w:val="right"/>
      <w:pPr>
        <w:ind w:left="1927" w:hanging="180"/>
      </w:pPr>
      <w:rPr>
        <w:vertAlign w:val="baseline"/>
      </w:rPr>
    </w:lvl>
    <w:lvl w:ilvl="3">
      <w:start w:val="1"/>
      <w:numFmt w:val="decimal"/>
      <w:lvlText w:val="%4."/>
      <w:lvlJc w:val="left"/>
      <w:pPr>
        <w:ind w:left="2647" w:hanging="360"/>
      </w:pPr>
      <w:rPr>
        <w:vertAlign w:val="baseline"/>
      </w:rPr>
    </w:lvl>
    <w:lvl w:ilvl="4">
      <w:start w:val="1"/>
      <w:numFmt w:val="lowerLetter"/>
      <w:lvlText w:val="%5."/>
      <w:lvlJc w:val="left"/>
      <w:pPr>
        <w:ind w:left="3367" w:hanging="360"/>
      </w:pPr>
      <w:rPr>
        <w:vertAlign w:val="baseline"/>
      </w:rPr>
    </w:lvl>
    <w:lvl w:ilvl="5">
      <w:start w:val="1"/>
      <w:numFmt w:val="lowerRoman"/>
      <w:lvlText w:val="%6."/>
      <w:lvlJc w:val="right"/>
      <w:pPr>
        <w:ind w:left="4087" w:hanging="180"/>
      </w:pPr>
      <w:rPr>
        <w:vertAlign w:val="baseline"/>
      </w:rPr>
    </w:lvl>
    <w:lvl w:ilvl="6">
      <w:start w:val="1"/>
      <w:numFmt w:val="decimal"/>
      <w:lvlText w:val="%7."/>
      <w:lvlJc w:val="left"/>
      <w:pPr>
        <w:ind w:left="4807" w:hanging="360"/>
      </w:pPr>
      <w:rPr>
        <w:vertAlign w:val="baseline"/>
      </w:rPr>
    </w:lvl>
    <w:lvl w:ilvl="7">
      <w:start w:val="1"/>
      <w:numFmt w:val="lowerLetter"/>
      <w:lvlText w:val="%8."/>
      <w:lvlJc w:val="left"/>
      <w:pPr>
        <w:ind w:left="5527" w:hanging="360"/>
      </w:pPr>
      <w:rPr>
        <w:vertAlign w:val="baseline"/>
      </w:rPr>
    </w:lvl>
    <w:lvl w:ilvl="8">
      <w:start w:val="1"/>
      <w:numFmt w:val="lowerRoman"/>
      <w:lvlText w:val="%9."/>
      <w:lvlJc w:val="right"/>
      <w:pPr>
        <w:ind w:left="6247" w:hanging="180"/>
      </w:pPr>
      <w:rPr>
        <w:vertAlign w:val="baseline"/>
      </w:rPr>
    </w:lvl>
  </w:abstractNum>
  <w:abstractNum w:abstractNumId="2" w15:restartNumberingAfterBreak="0">
    <w:nsid w:val="5F0D34AA"/>
    <w:multiLevelType w:val="multilevel"/>
    <w:tmpl w:val="3B20C81E"/>
    <w:lvl w:ilvl="0">
      <w:start w:val="1"/>
      <w:numFmt w:val="decimal"/>
      <w:lvlText w:val="%1."/>
      <w:lvlJc w:val="left"/>
      <w:pPr>
        <w:ind w:left="2070" w:hanging="360"/>
      </w:pPr>
      <w:rPr>
        <w:vertAlign w:val="baseline"/>
      </w:rPr>
    </w:lvl>
    <w:lvl w:ilvl="1">
      <w:start w:val="1"/>
      <w:numFmt w:val="lowerLetter"/>
      <w:lvlText w:val="%2."/>
      <w:lvlJc w:val="left"/>
      <w:pPr>
        <w:ind w:left="2790" w:hanging="360"/>
      </w:pPr>
      <w:rPr>
        <w:vertAlign w:val="baseline"/>
      </w:rPr>
    </w:lvl>
    <w:lvl w:ilvl="2">
      <w:start w:val="1"/>
      <w:numFmt w:val="lowerRoman"/>
      <w:lvlText w:val="%3."/>
      <w:lvlJc w:val="right"/>
      <w:pPr>
        <w:ind w:left="3510" w:hanging="180"/>
      </w:pPr>
      <w:rPr>
        <w:vertAlign w:val="baseline"/>
      </w:rPr>
    </w:lvl>
    <w:lvl w:ilvl="3">
      <w:start w:val="1"/>
      <w:numFmt w:val="decimal"/>
      <w:lvlText w:val="%4."/>
      <w:lvlJc w:val="left"/>
      <w:pPr>
        <w:ind w:left="4230" w:hanging="360"/>
      </w:pPr>
      <w:rPr>
        <w:vertAlign w:val="baseline"/>
      </w:rPr>
    </w:lvl>
    <w:lvl w:ilvl="4">
      <w:start w:val="1"/>
      <w:numFmt w:val="lowerLetter"/>
      <w:lvlText w:val="%5."/>
      <w:lvlJc w:val="left"/>
      <w:pPr>
        <w:ind w:left="4950" w:hanging="360"/>
      </w:pPr>
      <w:rPr>
        <w:vertAlign w:val="baseline"/>
      </w:rPr>
    </w:lvl>
    <w:lvl w:ilvl="5">
      <w:start w:val="1"/>
      <w:numFmt w:val="lowerRoman"/>
      <w:lvlText w:val="%6."/>
      <w:lvlJc w:val="right"/>
      <w:pPr>
        <w:ind w:left="5670" w:hanging="180"/>
      </w:pPr>
      <w:rPr>
        <w:vertAlign w:val="baseline"/>
      </w:rPr>
    </w:lvl>
    <w:lvl w:ilvl="6">
      <w:start w:val="1"/>
      <w:numFmt w:val="decimal"/>
      <w:lvlText w:val="%7."/>
      <w:lvlJc w:val="left"/>
      <w:pPr>
        <w:ind w:left="6390" w:hanging="360"/>
      </w:pPr>
      <w:rPr>
        <w:vertAlign w:val="baseline"/>
      </w:rPr>
    </w:lvl>
    <w:lvl w:ilvl="7">
      <w:start w:val="1"/>
      <w:numFmt w:val="lowerLetter"/>
      <w:lvlText w:val="%8."/>
      <w:lvlJc w:val="left"/>
      <w:pPr>
        <w:ind w:left="7110" w:hanging="360"/>
      </w:pPr>
      <w:rPr>
        <w:vertAlign w:val="baseline"/>
      </w:rPr>
    </w:lvl>
    <w:lvl w:ilvl="8">
      <w:start w:val="1"/>
      <w:numFmt w:val="lowerRoman"/>
      <w:lvlText w:val="%9."/>
      <w:lvlJc w:val="right"/>
      <w:pPr>
        <w:ind w:left="7830" w:hanging="180"/>
      </w:pPr>
      <w:rPr>
        <w:vertAlign w:val="baseline"/>
      </w:rPr>
    </w:lvl>
  </w:abstractNum>
  <w:abstractNum w:abstractNumId="3" w15:restartNumberingAfterBreak="0">
    <w:nsid w:val="684D22DD"/>
    <w:multiLevelType w:val="multilevel"/>
    <w:tmpl w:val="7DF499AE"/>
    <w:lvl w:ilvl="0">
      <w:start w:val="1"/>
      <w:numFmt w:val="decimal"/>
      <w:lvlText w:val="%1."/>
      <w:lvlJc w:val="left"/>
      <w:pPr>
        <w:ind w:left="2250" w:hanging="360"/>
      </w:pPr>
      <w:rPr>
        <w:vertAlign w:val="baseline"/>
      </w:rPr>
    </w:lvl>
    <w:lvl w:ilvl="1">
      <w:start w:val="1"/>
      <w:numFmt w:val="lowerLetter"/>
      <w:lvlText w:val="%2."/>
      <w:lvlJc w:val="left"/>
      <w:pPr>
        <w:ind w:left="2790" w:hanging="360"/>
      </w:pPr>
      <w:rPr>
        <w:vertAlign w:val="baseline"/>
      </w:rPr>
    </w:lvl>
    <w:lvl w:ilvl="2">
      <w:start w:val="1"/>
      <w:numFmt w:val="lowerRoman"/>
      <w:lvlText w:val="%3."/>
      <w:lvlJc w:val="right"/>
      <w:pPr>
        <w:ind w:left="3510" w:hanging="180"/>
      </w:pPr>
      <w:rPr>
        <w:vertAlign w:val="baseline"/>
      </w:rPr>
    </w:lvl>
    <w:lvl w:ilvl="3">
      <w:start w:val="1"/>
      <w:numFmt w:val="decimal"/>
      <w:lvlText w:val="%4."/>
      <w:lvlJc w:val="left"/>
      <w:pPr>
        <w:ind w:left="4230" w:hanging="360"/>
      </w:pPr>
      <w:rPr>
        <w:vertAlign w:val="baseline"/>
      </w:rPr>
    </w:lvl>
    <w:lvl w:ilvl="4">
      <w:start w:val="1"/>
      <w:numFmt w:val="lowerLetter"/>
      <w:lvlText w:val="%5."/>
      <w:lvlJc w:val="left"/>
      <w:pPr>
        <w:ind w:left="4950" w:hanging="360"/>
      </w:pPr>
      <w:rPr>
        <w:vertAlign w:val="baseline"/>
      </w:rPr>
    </w:lvl>
    <w:lvl w:ilvl="5">
      <w:start w:val="1"/>
      <w:numFmt w:val="lowerRoman"/>
      <w:lvlText w:val="%6."/>
      <w:lvlJc w:val="right"/>
      <w:pPr>
        <w:ind w:left="5670" w:hanging="180"/>
      </w:pPr>
      <w:rPr>
        <w:vertAlign w:val="baseline"/>
      </w:rPr>
    </w:lvl>
    <w:lvl w:ilvl="6">
      <w:start w:val="1"/>
      <w:numFmt w:val="decimal"/>
      <w:lvlText w:val="%7."/>
      <w:lvlJc w:val="left"/>
      <w:pPr>
        <w:ind w:left="6390" w:hanging="360"/>
      </w:pPr>
      <w:rPr>
        <w:vertAlign w:val="baseline"/>
      </w:rPr>
    </w:lvl>
    <w:lvl w:ilvl="7">
      <w:start w:val="1"/>
      <w:numFmt w:val="lowerLetter"/>
      <w:lvlText w:val="%8."/>
      <w:lvlJc w:val="left"/>
      <w:pPr>
        <w:ind w:left="7110" w:hanging="360"/>
      </w:pPr>
      <w:rPr>
        <w:vertAlign w:val="baseline"/>
      </w:rPr>
    </w:lvl>
    <w:lvl w:ilvl="8">
      <w:start w:val="1"/>
      <w:numFmt w:val="lowerRoman"/>
      <w:lvlText w:val="%9."/>
      <w:lvlJc w:val="right"/>
      <w:pPr>
        <w:ind w:left="7830" w:hanging="180"/>
      </w:pPr>
      <w:rPr>
        <w:vertAlign w:val="baseline"/>
      </w:rPr>
    </w:lvl>
  </w:abstractNum>
  <w:num w:numId="1" w16cid:durableId="1841188999">
    <w:abstractNumId w:val="0"/>
  </w:num>
  <w:num w:numId="2" w16cid:durableId="848255400">
    <w:abstractNumId w:val="1"/>
  </w:num>
  <w:num w:numId="3" w16cid:durableId="321931208">
    <w:abstractNumId w:val="2"/>
  </w:num>
  <w:num w:numId="4" w16cid:durableId="4165569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945B3"/>
    <w:rsid w:val="00005E9A"/>
    <w:rsid w:val="000454E9"/>
    <w:rsid w:val="00113DF0"/>
    <w:rsid w:val="00135C30"/>
    <w:rsid w:val="0016737B"/>
    <w:rsid w:val="0017619B"/>
    <w:rsid w:val="00182EA2"/>
    <w:rsid w:val="00197B7C"/>
    <w:rsid w:val="001C7DE3"/>
    <w:rsid w:val="002555EE"/>
    <w:rsid w:val="00257C71"/>
    <w:rsid w:val="00270111"/>
    <w:rsid w:val="00286617"/>
    <w:rsid w:val="002A436E"/>
    <w:rsid w:val="002E5700"/>
    <w:rsid w:val="00301F8A"/>
    <w:rsid w:val="0035722B"/>
    <w:rsid w:val="003712E4"/>
    <w:rsid w:val="00390438"/>
    <w:rsid w:val="003944E0"/>
    <w:rsid w:val="003A73EF"/>
    <w:rsid w:val="003B05CC"/>
    <w:rsid w:val="00405E5B"/>
    <w:rsid w:val="004113F4"/>
    <w:rsid w:val="00425F42"/>
    <w:rsid w:val="00456963"/>
    <w:rsid w:val="0048542A"/>
    <w:rsid w:val="004B70BC"/>
    <w:rsid w:val="005236D8"/>
    <w:rsid w:val="00536E7D"/>
    <w:rsid w:val="00576A7C"/>
    <w:rsid w:val="0058264B"/>
    <w:rsid w:val="00582FD3"/>
    <w:rsid w:val="005C0015"/>
    <w:rsid w:val="005C5114"/>
    <w:rsid w:val="00602243"/>
    <w:rsid w:val="006145C4"/>
    <w:rsid w:val="006228FE"/>
    <w:rsid w:val="00654A02"/>
    <w:rsid w:val="00656AB1"/>
    <w:rsid w:val="006B66DB"/>
    <w:rsid w:val="007202D8"/>
    <w:rsid w:val="007352F2"/>
    <w:rsid w:val="00770B47"/>
    <w:rsid w:val="00791E35"/>
    <w:rsid w:val="007945B3"/>
    <w:rsid w:val="007A48EC"/>
    <w:rsid w:val="007E5C90"/>
    <w:rsid w:val="00814BF8"/>
    <w:rsid w:val="0085636F"/>
    <w:rsid w:val="008778A3"/>
    <w:rsid w:val="008A28B7"/>
    <w:rsid w:val="008C2FF3"/>
    <w:rsid w:val="008E000C"/>
    <w:rsid w:val="0090014B"/>
    <w:rsid w:val="00912556"/>
    <w:rsid w:val="009368DC"/>
    <w:rsid w:val="009C07F0"/>
    <w:rsid w:val="00A25797"/>
    <w:rsid w:val="00A62824"/>
    <w:rsid w:val="00AA0DDD"/>
    <w:rsid w:val="00AB41DF"/>
    <w:rsid w:val="00B3027C"/>
    <w:rsid w:val="00B35930"/>
    <w:rsid w:val="00B4763C"/>
    <w:rsid w:val="00B86489"/>
    <w:rsid w:val="00BC01EA"/>
    <w:rsid w:val="00BC11BF"/>
    <w:rsid w:val="00BC3DC9"/>
    <w:rsid w:val="00BF55A9"/>
    <w:rsid w:val="00BF68B5"/>
    <w:rsid w:val="00C346B8"/>
    <w:rsid w:val="00C435C3"/>
    <w:rsid w:val="00C70A2D"/>
    <w:rsid w:val="00CE6F7C"/>
    <w:rsid w:val="00D45EA5"/>
    <w:rsid w:val="00DE1CDE"/>
    <w:rsid w:val="00DE51CF"/>
    <w:rsid w:val="00E03BAA"/>
    <w:rsid w:val="00E41135"/>
    <w:rsid w:val="00E46F31"/>
    <w:rsid w:val="00E628A9"/>
    <w:rsid w:val="00EB44B3"/>
    <w:rsid w:val="00EB59C3"/>
    <w:rsid w:val="00EC5C03"/>
    <w:rsid w:val="00EC63CA"/>
    <w:rsid w:val="00EC6A62"/>
    <w:rsid w:val="00ED10C1"/>
    <w:rsid w:val="00ED50A6"/>
    <w:rsid w:val="00EF19A3"/>
    <w:rsid w:val="00EF5B9D"/>
    <w:rsid w:val="00F12460"/>
    <w:rsid w:val="00F1264D"/>
    <w:rsid w:val="00F34C2D"/>
    <w:rsid w:val="00F3602D"/>
    <w:rsid w:val="00F65EAE"/>
    <w:rsid w:val="00F66FE4"/>
    <w:rsid w:val="00F71C32"/>
    <w:rsid w:val="00FA3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1DED5"/>
  <w15:docId w15:val="{E9D79645-6C46-4657-918F-87405FA0D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ro-RO"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3027C"/>
    <w:pPr>
      <w:suppressAutoHyphens/>
      <w:spacing w:after="160" w:line="259" w:lineRule="auto"/>
      <w:ind w:leftChars="-1" w:left="-1" w:hangingChars="1" w:hanging="1"/>
      <w:textDirection w:val="btLr"/>
      <w:textAlignment w:val="top"/>
      <w:outlineLvl w:val="0"/>
    </w:pPr>
    <w:rPr>
      <w:position w:val="-1"/>
      <w:sz w:val="22"/>
      <w:szCs w:val="22"/>
      <w:lang w:val="en-US" w:eastAsia="en-US"/>
    </w:rPr>
  </w:style>
  <w:style w:type="paragraph" w:styleId="Heading1">
    <w:name w:val="heading 1"/>
    <w:basedOn w:val="Normal"/>
    <w:next w:val="Normal"/>
    <w:rsid w:val="00B3027C"/>
    <w:pPr>
      <w:keepNext/>
      <w:spacing w:before="240" w:after="60"/>
    </w:pPr>
    <w:rPr>
      <w:rFonts w:ascii="Cambria" w:eastAsia="Times New Roman" w:hAnsi="Cambria" w:cs="Times New Roman"/>
      <w:b/>
      <w:bCs/>
      <w:kern w:val="32"/>
      <w:sz w:val="32"/>
      <w:szCs w:val="32"/>
    </w:rPr>
  </w:style>
  <w:style w:type="paragraph" w:styleId="Heading2">
    <w:name w:val="heading 2"/>
    <w:basedOn w:val="Normal"/>
    <w:next w:val="Normal"/>
    <w:qFormat/>
    <w:rsid w:val="00B3027C"/>
    <w:pPr>
      <w:keepNext/>
      <w:keepLines/>
      <w:spacing w:before="40" w:after="0" w:line="276" w:lineRule="auto"/>
      <w:jc w:val="both"/>
      <w:outlineLvl w:val="1"/>
    </w:pPr>
    <w:rPr>
      <w:rFonts w:ascii="Calibri Light" w:eastAsia="Times New Roman" w:hAnsi="Calibri Light"/>
      <w:color w:val="2E74B5"/>
      <w:sz w:val="26"/>
      <w:szCs w:val="26"/>
      <w:lang w:val="ru-RU"/>
    </w:rPr>
  </w:style>
  <w:style w:type="paragraph" w:styleId="Heading3">
    <w:name w:val="heading 3"/>
    <w:basedOn w:val="Normal"/>
    <w:next w:val="Normal"/>
    <w:rsid w:val="00B3027C"/>
    <w:pPr>
      <w:keepNext/>
      <w:keepLines/>
      <w:spacing w:before="280" w:after="80"/>
      <w:outlineLvl w:val="2"/>
    </w:pPr>
    <w:rPr>
      <w:b/>
      <w:sz w:val="28"/>
      <w:szCs w:val="28"/>
    </w:rPr>
  </w:style>
  <w:style w:type="paragraph" w:styleId="Heading4">
    <w:name w:val="heading 4"/>
    <w:basedOn w:val="Normal"/>
    <w:next w:val="Normal"/>
    <w:rsid w:val="00B3027C"/>
    <w:pPr>
      <w:keepNext/>
      <w:keepLines/>
      <w:spacing w:before="240" w:after="40"/>
      <w:outlineLvl w:val="3"/>
    </w:pPr>
    <w:rPr>
      <w:b/>
      <w:sz w:val="24"/>
      <w:szCs w:val="24"/>
    </w:rPr>
  </w:style>
  <w:style w:type="paragraph" w:styleId="Heading5">
    <w:name w:val="heading 5"/>
    <w:basedOn w:val="Normal"/>
    <w:next w:val="Normal"/>
    <w:rsid w:val="00B3027C"/>
    <w:pPr>
      <w:keepNext/>
      <w:keepLines/>
      <w:spacing w:before="220" w:after="40"/>
      <w:outlineLvl w:val="4"/>
    </w:pPr>
    <w:rPr>
      <w:b/>
    </w:rPr>
  </w:style>
  <w:style w:type="paragraph" w:styleId="Heading6">
    <w:name w:val="heading 6"/>
    <w:basedOn w:val="Normal"/>
    <w:next w:val="Normal"/>
    <w:rsid w:val="00B3027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B3027C"/>
    <w:tblPr>
      <w:tblCellMar>
        <w:top w:w="0" w:type="dxa"/>
        <w:left w:w="0" w:type="dxa"/>
        <w:bottom w:w="0" w:type="dxa"/>
        <w:right w:w="0" w:type="dxa"/>
      </w:tblCellMar>
    </w:tblPr>
  </w:style>
  <w:style w:type="paragraph" w:styleId="Title">
    <w:name w:val="Title"/>
    <w:basedOn w:val="Normal"/>
    <w:next w:val="Normal"/>
    <w:rsid w:val="00B3027C"/>
    <w:pPr>
      <w:keepNext/>
      <w:keepLines/>
      <w:spacing w:before="480" w:after="120"/>
    </w:pPr>
    <w:rPr>
      <w:b/>
      <w:sz w:val="72"/>
      <w:szCs w:val="72"/>
    </w:rPr>
  </w:style>
  <w:style w:type="paragraph" w:styleId="ListParagraph">
    <w:name w:val="List Paragraph"/>
    <w:basedOn w:val="Normal"/>
    <w:rsid w:val="00B3027C"/>
    <w:pPr>
      <w:ind w:left="720"/>
      <w:contextualSpacing/>
    </w:pPr>
  </w:style>
  <w:style w:type="character" w:customStyle="1" w:styleId="fnFootnoteakfootnotetextfnCharfootnotetextCharFootnotesCharFootnoteakCharftfncafcFootnotesCharCharFootnoteTextCharCharfnCharChar">
    <w:name w:val="Текст сноски Знак;fn Знак;Footnote ak Знак;footnote text Знак;fn Char Знак;footnote text Char Знак;Footnotes Char Знак;Footnote ak Char Знак;ft Знак;fn cafc Знак;Footnotes Char Char Знак;Footnote Text Char Char Знак;fn Char Char Знак"/>
    <w:rsid w:val="00B3027C"/>
    <w:rPr>
      <w:rFonts w:ascii="Georgia" w:eastAsia="Times New Roman" w:hAnsi="Georgia" w:cs="Times New Roman"/>
      <w:w w:val="100"/>
      <w:position w:val="-1"/>
      <w:sz w:val="20"/>
      <w:szCs w:val="20"/>
      <w:effect w:val="none"/>
      <w:vertAlign w:val="baseline"/>
      <w:cs w:val="0"/>
      <w:em w:val="none"/>
    </w:rPr>
  </w:style>
  <w:style w:type="paragraph" w:customStyle="1" w:styleId="fnFootnoteakfootnotetextfnCharfootnotetextCharFootnotesCharFootnoteakCharftfncafcFootnotesCharCharFootnoteTextCharCharfnCharCharfootnotetextCharCharCharChFootnoteTextEnglish">
    <w:name w:val="Текст сноски;fn;Footnote ak;footnote text;fn Char;footnote text Char;Footnotes Char;Footnote ak Char;ft;fn cafc;Footnotes Char Char;Footnote Text Char Char;fn Char Char;footnote text Char Char Char Ch;Footnote Text English"/>
    <w:basedOn w:val="Normal"/>
    <w:qFormat/>
    <w:rsid w:val="00B3027C"/>
    <w:pPr>
      <w:spacing w:after="0" w:line="240" w:lineRule="auto"/>
    </w:pPr>
    <w:rPr>
      <w:rFonts w:ascii="Georgia" w:eastAsia="Times New Roman" w:hAnsi="Georgia"/>
      <w:sz w:val="20"/>
      <w:szCs w:val="20"/>
    </w:rPr>
  </w:style>
  <w:style w:type="character" w:customStyle="1" w:styleId="FootnoteTextChar1">
    <w:name w:val="Footnote Text Char1"/>
    <w:rsid w:val="00B3027C"/>
    <w:rPr>
      <w:w w:val="100"/>
      <w:position w:val="-1"/>
      <w:sz w:val="20"/>
      <w:szCs w:val="20"/>
      <w:effect w:val="none"/>
      <w:vertAlign w:val="baseline"/>
      <w:cs w:val="0"/>
      <w:em w:val="none"/>
    </w:rPr>
  </w:style>
  <w:style w:type="character" w:customStyle="1" w:styleId="ftref">
    <w:name w:val="Знак сноски;ftref"/>
    <w:qFormat/>
    <w:rsid w:val="00B3027C"/>
    <w:rPr>
      <w:w w:val="100"/>
      <w:position w:val="-1"/>
      <w:effect w:val="none"/>
      <w:vertAlign w:val="superscript"/>
      <w:cs w:val="0"/>
      <w:em w:val="none"/>
    </w:rPr>
  </w:style>
  <w:style w:type="paragraph" w:styleId="Header">
    <w:name w:val="header"/>
    <w:basedOn w:val="Normal"/>
    <w:qFormat/>
    <w:rsid w:val="00B3027C"/>
    <w:pPr>
      <w:spacing w:after="0" w:line="240" w:lineRule="auto"/>
    </w:pPr>
  </w:style>
  <w:style w:type="character" w:customStyle="1" w:styleId="a">
    <w:name w:val="Верхний колонтитул Знак"/>
    <w:basedOn w:val="DefaultParagraphFont"/>
    <w:rsid w:val="00B3027C"/>
    <w:rPr>
      <w:w w:val="100"/>
      <w:position w:val="-1"/>
      <w:effect w:val="none"/>
      <w:vertAlign w:val="baseline"/>
      <w:cs w:val="0"/>
      <w:em w:val="none"/>
    </w:rPr>
  </w:style>
  <w:style w:type="paragraph" w:styleId="Footer">
    <w:name w:val="footer"/>
    <w:basedOn w:val="Normal"/>
    <w:qFormat/>
    <w:rsid w:val="00B3027C"/>
    <w:pPr>
      <w:spacing w:after="0" w:line="240" w:lineRule="auto"/>
    </w:pPr>
  </w:style>
  <w:style w:type="character" w:customStyle="1" w:styleId="a0">
    <w:name w:val="Нижний колонтитул Знак"/>
    <w:basedOn w:val="DefaultParagraphFont"/>
    <w:rsid w:val="00B3027C"/>
    <w:rPr>
      <w:w w:val="100"/>
      <w:position w:val="-1"/>
      <w:effect w:val="none"/>
      <w:vertAlign w:val="baseline"/>
      <w:cs w:val="0"/>
      <w:em w:val="none"/>
    </w:rPr>
  </w:style>
  <w:style w:type="character" w:styleId="Emphasis">
    <w:name w:val="Emphasis"/>
    <w:rsid w:val="00B3027C"/>
    <w:rPr>
      <w:b/>
      <w:bCs/>
      <w:w w:val="100"/>
      <w:position w:val="-1"/>
      <w:effect w:val="none"/>
      <w:vertAlign w:val="baseline"/>
      <w:cs w:val="0"/>
      <w:em w:val="none"/>
    </w:rPr>
  </w:style>
  <w:style w:type="character" w:customStyle="1" w:styleId="st1">
    <w:name w:val="st1"/>
    <w:basedOn w:val="DefaultParagraphFont"/>
    <w:rsid w:val="00B3027C"/>
    <w:rPr>
      <w:w w:val="100"/>
      <w:position w:val="-1"/>
      <w:effect w:val="none"/>
      <w:vertAlign w:val="baseline"/>
      <w:cs w:val="0"/>
      <w:em w:val="none"/>
    </w:rPr>
  </w:style>
  <w:style w:type="character" w:customStyle="1" w:styleId="2">
    <w:name w:val="Заголовок 2 Знак"/>
    <w:rsid w:val="00B3027C"/>
    <w:rPr>
      <w:rFonts w:ascii="Calibri Light" w:eastAsia="Times New Roman" w:hAnsi="Calibri Light" w:cs="Times New Roman"/>
      <w:color w:val="2E74B5"/>
      <w:w w:val="100"/>
      <w:position w:val="-1"/>
      <w:sz w:val="26"/>
      <w:szCs w:val="26"/>
      <w:effect w:val="none"/>
      <w:vertAlign w:val="baseline"/>
      <w:cs w:val="0"/>
      <w:em w:val="none"/>
      <w:lang w:val="ru-RU"/>
    </w:rPr>
  </w:style>
  <w:style w:type="table" w:styleId="TableGrid">
    <w:name w:val="Table Grid"/>
    <w:basedOn w:val="TableNormal"/>
    <w:rsid w:val="00B3027C"/>
    <w:pPr>
      <w:suppressAutoHyphens/>
      <w:ind w:leftChars="-1" w:left="-1" w:hangingChars="1" w:hanging="1"/>
      <w:textDirection w:val="btLr"/>
      <w:textAlignment w:val="top"/>
      <w:outlineLvl w:val="0"/>
    </w:pPr>
    <w:rPr>
      <w:position w:val="-1"/>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3027C"/>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val="ru-RU" w:eastAsia="en-US"/>
    </w:rPr>
  </w:style>
  <w:style w:type="paragraph" w:styleId="NormalWeb">
    <w:name w:val="Normal (Web)"/>
    <w:basedOn w:val="Normal"/>
    <w:qFormat/>
    <w:rsid w:val="00B3027C"/>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styleId="BalloonText">
    <w:name w:val="Balloon Text"/>
    <w:basedOn w:val="Normal"/>
    <w:qFormat/>
    <w:rsid w:val="00B3027C"/>
    <w:pPr>
      <w:spacing w:after="0" w:line="240" w:lineRule="auto"/>
    </w:pPr>
    <w:rPr>
      <w:rFonts w:ascii="Tahoma" w:hAnsi="Tahoma"/>
      <w:sz w:val="16"/>
      <w:szCs w:val="16"/>
    </w:rPr>
  </w:style>
  <w:style w:type="character" w:customStyle="1" w:styleId="a1">
    <w:name w:val="Текст выноски Знак"/>
    <w:rsid w:val="00B3027C"/>
    <w:rPr>
      <w:rFonts w:ascii="Tahoma" w:hAnsi="Tahoma" w:cs="Tahoma"/>
      <w:w w:val="100"/>
      <w:position w:val="-1"/>
      <w:sz w:val="16"/>
      <w:szCs w:val="16"/>
      <w:effect w:val="none"/>
      <w:vertAlign w:val="baseline"/>
      <w:cs w:val="0"/>
      <w:em w:val="none"/>
    </w:rPr>
  </w:style>
  <w:style w:type="paragraph" w:styleId="PlainText">
    <w:name w:val="Plain Text"/>
    <w:basedOn w:val="Normal"/>
    <w:qFormat/>
    <w:rsid w:val="00B3027C"/>
    <w:pPr>
      <w:spacing w:after="0" w:line="240" w:lineRule="auto"/>
    </w:pPr>
    <w:rPr>
      <w:szCs w:val="21"/>
      <w:lang w:val="ru-RU"/>
    </w:rPr>
  </w:style>
  <w:style w:type="character" w:customStyle="1" w:styleId="a2">
    <w:name w:val="Текст Знак"/>
    <w:rsid w:val="00B3027C"/>
    <w:rPr>
      <w:w w:val="100"/>
      <w:position w:val="-1"/>
      <w:sz w:val="22"/>
      <w:szCs w:val="21"/>
      <w:effect w:val="none"/>
      <w:vertAlign w:val="baseline"/>
      <w:cs w:val="0"/>
      <w:em w:val="none"/>
      <w:lang w:val="ru-RU"/>
    </w:rPr>
  </w:style>
  <w:style w:type="character" w:styleId="Hyperlink">
    <w:name w:val="Hyperlink"/>
    <w:qFormat/>
    <w:rsid w:val="00B3027C"/>
    <w:rPr>
      <w:color w:val="0563C1"/>
      <w:w w:val="100"/>
      <w:position w:val="-1"/>
      <w:u w:val="single"/>
      <w:effect w:val="none"/>
      <w:vertAlign w:val="baseline"/>
      <w:cs w:val="0"/>
      <w:em w:val="none"/>
    </w:rPr>
  </w:style>
  <w:style w:type="paragraph" w:customStyle="1" w:styleId="msolistparagraphmrcssattr">
    <w:name w:val="msolistparagraph_mr_css_attr"/>
    <w:basedOn w:val="Normal"/>
    <w:rsid w:val="00B3027C"/>
    <w:pPr>
      <w:spacing w:before="100" w:beforeAutospacing="1" w:after="100" w:afterAutospacing="1" w:line="240" w:lineRule="auto"/>
    </w:pPr>
    <w:rPr>
      <w:rFonts w:ascii="Times New Roman" w:eastAsia="Times New Roman" w:hAnsi="Times New Roman"/>
      <w:sz w:val="24"/>
      <w:szCs w:val="24"/>
    </w:rPr>
  </w:style>
  <w:style w:type="paragraph" w:customStyle="1" w:styleId="gmail-m-6166759225915538123xmsonormal">
    <w:name w:val="gmail-m_-6166759225915538123xmsonormal"/>
    <w:basedOn w:val="Normal"/>
    <w:rsid w:val="00B3027C"/>
    <w:pPr>
      <w:spacing w:before="100" w:beforeAutospacing="1" w:after="100" w:afterAutospacing="1" w:line="240" w:lineRule="auto"/>
    </w:pPr>
    <w:rPr>
      <w:rFonts w:ascii="Times New Roman" w:hAnsi="Times New Roman"/>
      <w:sz w:val="24"/>
      <w:szCs w:val="24"/>
    </w:rPr>
  </w:style>
  <w:style w:type="character" w:customStyle="1" w:styleId="1">
    <w:name w:val="Заголовок 1 Знак"/>
    <w:rsid w:val="00B3027C"/>
    <w:rPr>
      <w:rFonts w:ascii="Cambria" w:eastAsia="Times New Roman" w:hAnsi="Cambria" w:cs="Times New Roman"/>
      <w:b/>
      <w:bCs/>
      <w:w w:val="100"/>
      <w:kern w:val="32"/>
      <w:position w:val="-1"/>
      <w:sz w:val="32"/>
      <w:szCs w:val="32"/>
      <w:effect w:val="none"/>
      <w:vertAlign w:val="baseline"/>
      <w:cs w:val="0"/>
      <w:em w:val="none"/>
      <w:lang w:val="en-US" w:eastAsia="en-US"/>
    </w:rPr>
  </w:style>
  <w:style w:type="paragraph" w:styleId="Subtitle">
    <w:name w:val="Subtitle"/>
    <w:basedOn w:val="Normal"/>
    <w:next w:val="Normal"/>
    <w:rsid w:val="00B3027C"/>
    <w:pPr>
      <w:keepNext/>
      <w:keepLines/>
      <w:spacing w:before="360" w:after="80"/>
    </w:pPr>
    <w:rPr>
      <w:rFonts w:ascii="Georgia" w:eastAsia="Georgia" w:hAnsi="Georgia" w:cs="Georgia"/>
      <w:i/>
      <w:color w:val="666666"/>
      <w:sz w:val="48"/>
      <w:szCs w:val="48"/>
    </w:rPr>
  </w:style>
  <w:style w:type="table" w:customStyle="1" w:styleId="a3">
    <w:basedOn w:val="TableNormal1"/>
    <w:rsid w:val="00B3027C"/>
    <w:tblPr>
      <w:tblStyleRowBandSize w:val="1"/>
      <w:tblStyleColBandSize w:val="1"/>
      <w:tblCellMar>
        <w:left w:w="108" w:type="dxa"/>
        <w:right w:w="108" w:type="dxa"/>
      </w:tblCellMar>
    </w:tblPr>
  </w:style>
  <w:style w:type="character" w:styleId="CommentReference">
    <w:name w:val="annotation reference"/>
    <w:basedOn w:val="DefaultParagraphFont"/>
    <w:uiPriority w:val="99"/>
    <w:semiHidden/>
    <w:unhideWhenUsed/>
    <w:rsid w:val="00ED50A6"/>
    <w:rPr>
      <w:sz w:val="16"/>
      <w:szCs w:val="16"/>
    </w:rPr>
  </w:style>
  <w:style w:type="paragraph" w:styleId="CommentText">
    <w:name w:val="annotation text"/>
    <w:basedOn w:val="Normal"/>
    <w:link w:val="CommentTextChar"/>
    <w:uiPriority w:val="99"/>
    <w:semiHidden/>
    <w:unhideWhenUsed/>
    <w:rsid w:val="00ED50A6"/>
    <w:pPr>
      <w:spacing w:line="240" w:lineRule="auto"/>
    </w:pPr>
    <w:rPr>
      <w:sz w:val="20"/>
      <w:szCs w:val="20"/>
    </w:rPr>
  </w:style>
  <w:style w:type="character" w:customStyle="1" w:styleId="CommentTextChar">
    <w:name w:val="Comment Text Char"/>
    <w:basedOn w:val="DefaultParagraphFont"/>
    <w:link w:val="CommentText"/>
    <w:uiPriority w:val="99"/>
    <w:semiHidden/>
    <w:rsid w:val="00ED50A6"/>
    <w:rPr>
      <w:position w:val="-1"/>
      <w:lang w:val="en-US" w:eastAsia="en-US"/>
    </w:rPr>
  </w:style>
  <w:style w:type="paragraph" w:styleId="CommentSubject">
    <w:name w:val="annotation subject"/>
    <w:basedOn w:val="CommentText"/>
    <w:next w:val="CommentText"/>
    <w:link w:val="CommentSubjectChar"/>
    <w:uiPriority w:val="99"/>
    <w:semiHidden/>
    <w:unhideWhenUsed/>
    <w:rsid w:val="00ED50A6"/>
    <w:rPr>
      <w:b/>
      <w:bCs/>
    </w:rPr>
  </w:style>
  <w:style w:type="character" w:customStyle="1" w:styleId="CommentSubjectChar">
    <w:name w:val="Comment Subject Char"/>
    <w:basedOn w:val="CommentTextChar"/>
    <w:link w:val="CommentSubject"/>
    <w:uiPriority w:val="99"/>
    <w:semiHidden/>
    <w:rsid w:val="00ED50A6"/>
    <w:rPr>
      <w:b/>
      <w:bCs/>
      <w:position w:val="-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7045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package" Target="embeddings/Microsoft_Excel_Worksheet.xls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PowerPoint_Presentation.ppt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KwJ/ngDOGJeWzLvgEQCjQj+G6w==">AMUW2mVFQ8e6Fr75+e89fcY5qdUJKPjYlWXJ3MPesnoAlGfSQwq8miqsY6XfPO1f3uMaNrYn0KdbH0Nl9O1DdMgHLI7tnKixSXHJg6pXb+z/CPDWrPlzRSQ=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1378</Words>
  <Characters>7856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Adelina Sochirca</cp:lastModifiedBy>
  <cp:revision>41</cp:revision>
  <cp:lastPrinted>2021-10-18T07:34:00Z</cp:lastPrinted>
  <dcterms:created xsi:type="dcterms:W3CDTF">2021-06-09T07:26:00Z</dcterms:created>
  <dcterms:modified xsi:type="dcterms:W3CDTF">2022-10-27T08:12:00Z</dcterms:modified>
</cp:coreProperties>
</file>